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4"/>
        <w:gridCol w:w="3136"/>
        <w:gridCol w:w="1376"/>
        <w:gridCol w:w="1928"/>
        <w:gridCol w:w="936"/>
        <w:gridCol w:w="849"/>
        <w:gridCol w:w="568"/>
      </w:tblGrid>
      <w:tr w:rsidR="00670662" w14:paraId="3750AEDB" w14:textId="77777777" w:rsidTr="00077096">
        <w:trPr>
          <w:trHeight w:val="788"/>
        </w:trPr>
        <w:tc>
          <w:tcPr>
            <w:tcW w:w="10017" w:type="dxa"/>
            <w:gridSpan w:val="7"/>
            <w:tcBorders>
              <w:top w:val="single" w:sz="12" w:space="0" w:color="17365D"/>
              <w:left w:val="single" w:sz="12" w:space="0" w:color="17365D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4A8A50F5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112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年高級中等以下學校防制學生藥物濫用工作自評表【無個案】</w:t>
            </w:r>
          </w:p>
        </w:tc>
      </w:tr>
      <w:tr w:rsidR="00670662" w14:paraId="585BD90B" w14:textId="77777777" w:rsidTr="00077096">
        <w:trPr>
          <w:trHeight w:val="844"/>
        </w:trPr>
        <w:tc>
          <w:tcPr>
            <w:tcW w:w="1224" w:type="dxa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D7F5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</w:t>
            </w:r>
          </w:p>
          <w:p w14:paraId="1179A806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</w:tcPr>
          <w:p w14:paraId="032FB5BE" w14:textId="77777777" w:rsidR="00670662" w:rsidRDefault="00670662" w:rsidP="006E28A1">
            <w:pPr>
              <w:pStyle w:val="ad"/>
              <w:spacing w:line="240" w:lineRule="atLeast"/>
              <w:jc w:val="both"/>
              <w:rPr>
                <w:rFonts w:ascii="標楷體" w:eastAsia="標楷體" w:hAnsi="標楷體"/>
                <w:color w:val="000000"/>
                <w:spacing w:val="-30"/>
                <w:w w:val="80"/>
                <w:sz w:val="26"/>
                <w:szCs w:val="26"/>
              </w:rPr>
            </w:pPr>
          </w:p>
        </w:tc>
      </w:tr>
      <w:tr w:rsidR="00670662" w14:paraId="5CDB04E5" w14:textId="77777777" w:rsidTr="00077096">
        <w:trPr>
          <w:trHeight w:val="970"/>
        </w:trPr>
        <w:tc>
          <w:tcPr>
            <w:tcW w:w="1224" w:type="dxa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5C7B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評選</w:t>
            </w:r>
          </w:p>
          <w:p w14:paraId="2DC2B13A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類別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2115D00B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□高級中等學校    □國民中學     □國民小學</w:t>
            </w:r>
          </w:p>
        </w:tc>
      </w:tr>
      <w:tr w:rsidR="00670662" w14:paraId="32E3A2BC" w14:textId="77777777" w:rsidTr="00077096">
        <w:trPr>
          <w:trHeight w:val="687"/>
        </w:trPr>
        <w:tc>
          <w:tcPr>
            <w:tcW w:w="1224" w:type="dxa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A94B" w14:textId="77777777" w:rsidR="00670662" w:rsidRDefault="00670662" w:rsidP="00483A4D">
            <w:pPr>
              <w:pStyle w:val="ad"/>
              <w:spacing w:after="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主辦</w:t>
            </w:r>
          </w:p>
          <w:p w14:paraId="130695DD" w14:textId="77777777" w:rsidR="00670662" w:rsidRDefault="00670662" w:rsidP="00483A4D">
            <w:pPr>
              <w:pStyle w:val="ad"/>
              <w:spacing w:after="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FD2C" w14:textId="77777777" w:rsidR="00670662" w:rsidRDefault="00670662" w:rsidP="006E28A1">
            <w:pPr>
              <w:pStyle w:val="ad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8289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協辦人員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9DDC" w14:textId="77777777" w:rsidR="00670662" w:rsidRDefault="00670662" w:rsidP="006E28A1">
            <w:pPr>
              <w:pStyle w:val="ad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BD77" w14:textId="77777777" w:rsidR="00670662" w:rsidRPr="00483A4D" w:rsidRDefault="00670662" w:rsidP="00483A4D">
            <w:pPr>
              <w:pStyle w:val="ad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協辦人員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</w:tcPr>
          <w:p w14:paraId="62214F14" w14:textId="77777777" w:rsidR="00670662" w:rsidRDefault="00670662" w:rsidP="006E28A1">
            <w:pPr>
              <w:pStyle w:val="ad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70662" w14:paraId="12EB2B7E" w14:textId="77777777" w:rsidTr="00077096">
        <w:trPr>
          <w:trHeight w:val="410"/>
        </w:trPr>
        <w:tc>
          <w:tcPr>
            <w:tcW w:w="1224" w:type="dxa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D26C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680D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評  分  基  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AD5D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配分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24169F54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得分</w:t>
            </w:r>
          </w:p>
        </w:tc>
      </w:tr>
      <w:tr w:rsidR="00670662" w14:paraId="28D397E2" w14:textId="77777777" w:rsidTr="00077096">
        <w:trPr>
          <w:trHeight w:val="844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294F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</w:p>
          <w:p w14:paraId="326D9FCE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教育</w:t>
            </w:r>
          </w:p>
          <w:p w14:paraId="32986F17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宣導</w:t>
            </w:r>
          </w:p>
          <w:p w14:paraId="1CEA8340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55%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E312" w14:textId="77777777" w:rsidR="00670662" w:rsidRDefault="00670662" w:rsidP="006E28A1">
            <w:pPr>
              <w:pStyle w:val="ad"/>
              <w:spacing w:line="24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1-1.依學校特性訂定年度防制學生藥物濫用期程管制表，並依活動內容編列專款預算或申請相關經費補助。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2BEA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73268BF1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47DA8180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9257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FA42" w14:textId="77777777" w:rsidR="00670662" w:rsidRDefault="00670662" w:rsidP="006E28A1">
            <w:pPr>
              <w:pStyle w:val="ad"/>
              <w:spacing w:line="240" w:lineRule="atLeast"/>
              <w:ind w:left="480" w:hanging="48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1-2.召開跨處室校園防制學生藥物濫用知能會議，律定校內分工，並由適當層級人員主持。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89F9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018AE0B0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4F1BB792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E2DF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C03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1-3.教職員參加防制學生藥物濫用知能研習佐證資料(依比例計分)。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FF00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068FA0E2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453B5D6D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4217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5555" w14:textId="77777777" w:rsidR="00670662" w:rsidRDefault="00670662" w:rsidP="006E28A1">
            <w:pPr>
              <w:pStyle w:val="ad"/>
              <w:spacing w:line="24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1-4.派員參加上級單位舉辦之知能研習課程並全程參與，每場1分。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63C9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492901EB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5F8A19F4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FC43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4BC3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1-5.於校本課程內融入教育部分齡補充教材執行情形。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653D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34349021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68C5BF7A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88EC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930F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1-6.防制學生藥物濫用教師工作簡易手冊研討情形，檢附紀錄。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91AC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50124AA0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7798D0FB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A5FB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4EEC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1-7.針對外籍教師（含新住民）及學生，加強毒品相關法令及危害宣 </w:t>
            </w:r>
          </w:p>
          <w:p w14:paraId="09A38B2E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導。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1636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5DA3FFCA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7A256C8B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1CE7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9D29" w14:textId="77777777" w:rsidR="00670662" w:rsidRDefault="00670662" w:rsidP="006E28A1">
            <w:pPr>
              <w:pStyle w:val="ad"/>
              <w:spacing w:line="240" w:lineRule="atLeast"/>
              <w:ind w:left="482" w:hanging="482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1-8.結合家長會對學生家長辦理反毒宣導多元活動。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2687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7DDBF3D0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757507EF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059D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07EB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1-9.鼓勵學生創作校園拒毒文宣並擔任宣導人員，藉由同儕力量引領</w:t>
            </w:r>
          </w:p>
          <w:p w14:paraId="30627878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校園反毒風氣。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72FA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41ABC36D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2F8C585F" w14:textId="77777777" w:rsidTr="00077096">
        <w:trPr>
          <w:trHeight w:val="701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45C6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90C7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1-10.結合政府機關機構、民間團體、其他大專校院、周邊社區鄰里</w:t>
            </w:r>
          </w:p>
          <w:p w14:paraId="5EC9DF95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或導入相關社會資源，共同推動防制學生藥物濫用教育宣導成</w:t>
            </w:r>
          </w:p>
          <w:p w14:paraId="0193474D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效。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053B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7C8C5B02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13B8DC9B" w14:textId="77777777" w:rsidTr="00077096">
        <w:trPr>
          <w:trHeight w:val="652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0150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3ADF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1-11.於學校網頁建構並維護更新防制學生藥物濫用教育宣導專區並  </w:t>
            </w:r>
          </w:p>
          <w:p w14:paraId="33614A90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有本部「防制學生藥物濫用資源網｣快速連結。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5014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73EAD9F7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58D4AE58" w14:textId="77777777" w:rsidTr="00077096">
        <w:trPr>
          <w:trHeight w:val="690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F429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</w:p>
          <w:p w14:paraId="6AEA982B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清查</w:t>
            </w:r>
          </w:p>
          <w:p w14:paraId="44DC8A34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篩檢</w:t>
            </w:r>
          </w:p>
          <w:p w14:paraId="5BAECBF9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40%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FC8D" w14:textId="77777777" w:rsidR="00670662" w:rsidRDefault="00670662" w:rsidP="006E28A1">
            <w:pPr>
              <w:pStyle w:val="ad"/>
              <w:spacing w:line="240" w:lineRule="atLeast"/>
              <w:ind w:left="476" w:hanging="476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2-1.與警政單位合作提供簽訂「維護校園安全支援約定書」，與警察機關共同建置校園周邊熱點，每學期至少檢討乙次學校附近熱點，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並確認巡邏方式。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990B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22D82373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3EEA3EF8" w14:textId="77777777" w:rsidTr="00077096">
        <w:trPr>
          <w:trHeight w:val="964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4F51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BF19" w14:textId="77777777" w:rsidR="00670662" w:rsidRDefault="00670662" w:rsidP="006E28A1">
            <w:pPr>
              <w:pStyle w:val="ad"/>
              <w:spacing w:line="240" w:lineRule="atLeast"/>
              <w:ind w:left="456" w:hanging="456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2-2.熱點巡邏建置情形與執行成果。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18D8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0151EC7E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209B370E" w14:textId="77777777" w:rsidTr="00077096">
        <w:trPr>
          <w:trHeight w:val="964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757B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B643" w14:textId="77777777" w:rsidR="00670662" w:rsidRDefault="00670662" w:rsidP="006E28A1">
            <w:pPr>
              <w:pStyle w:val="ad"/>
              <w:spacing w:line="240" w:lineRule="atLeast"/>
              <w:ind w:left="456" w:hanging="456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2-3.依「各級學校特定人員尿液篩檢及輔導作業要點」規定，每學期開學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週內召開審查會議建立特定人員名冊，及後續滾動修正情形</w:t>
            </w:r>
            <w:r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2C96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23196743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78344C9B" w14:textId="77777777" w:rsidTr="00077096">
        <w:trPr>
          <w:trHeight w:val="706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D306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7D32" w14:textId="77777777" w:rsidR="00670662" w:rsidRDefault="00670662" w:rsidP="006E28A1">
            <w:pPr>
              <w:pStyle w:val="ad"/>
              <w:spacing w:line="240" w:lineRule="atLeast"/>
              <w:ind w:left="456" w:hanging="456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2-4.</w:t>
            </w:r>
            <w:r>
              <w:rPr>
                <w:rFonts w:ascii="標楷體" w:eastAsia="標楷體" w:hAnsi="標楷體"/>
                <w:sz w:val="23"/>
                <w:szCs w:val="23"/>
              </w:rPr>
              <w:t>「藥物濫用學生個案輔導追蹤管理系統」線上填報「特定人員名冊」及審核辦理情形。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D649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326F704F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0A4927A7" w14:textId="77777777" w:rsidTr="00077096">
        <w:trPr>
          <w:trHeight w:val="706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C236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50" w14:textId="77777777" w:rsidR="00670662" w:rsidRPr="006833DD" w:rsidRDefault="00670662" w:rsidP="006E28A1">
            <w:pPr>
              <w:pStyle w:val="ad"/>
              <w:spacing w:line="240" w:lineRule="atLeast"/>
              <w:ind w:left="516" w:hanging="5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2-5.</w:t>
            </w:r>
            <w:r w:rsidRPr="006833DD">
              <w:rPr>
                <w:rFonts w:ascii="標楷體" w:eastAsia="標楷體" w:hAnsi="標楷體" w:hint="eastAsia"/>
                <w:color w:val="000000"/>
                <w:szCs w:val="24"/>
              </w:rPr>
              <w:t>運用「高級中等以下學校學生生活狀況風險觀察表」或「濫用藥物個案結案評估參考量表」之執行情形。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985C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390EDD36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1E5765CF" w14:textId="77777777" w:rsidTr="00077096">
        <w:trPr>
          <w:trHeight w:val="755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ECA3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012E" w14:textId="77777777" w:rsidR="00670662" w:rsidRDefault="00670662" w:rsidP="006E28A1">
            <w:pPr>
              <w:pStyle w:val="ad"/>
              <w:spacing w:line="240" w:lineRule="atLeast"/>
              <w:ind w:left="509" w:hanging="509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2-6.對列管特定人員實施尿液篩檢執行情形(無特定人員，此項配分併入2-5項計算)。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24FE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7E0EF199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4D73C473" w14:textId="77777777" w:rsidTr="00077096">
        <w:trPr>
          <w:trHeight w:val="978"/>
        </w:trPr>
        <w:tc>
          <w:tcPr>
            <w:tcW w:w="1224" w:type="dxa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66FB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3.</w:t>
            </w:r>
          </w:p>
          <w:p w14:paraId="2A20682D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其他</w:t>
            </w:r>
          </w:p>
          <w:p w14:paraId="38495AA5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5%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2CAD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其他特色加分項目(請自行填列)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E6A8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56426D9B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6A07AAE2" w14:textId="77777777" w:rsidTr="00077096">
        <w:trPr>
          <w:trHeight w:val="796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441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4.</w:t>
            </w:r>
          </w:p>
          <w:p w14:paraId="21F4A4EE" w14:textId="77777777" w:rsidR="00483A4D" w:rsidRDefault="00670662" w:rsidP="006E28A1">
            <w:pPr>
              <w:pStyle w:val="ad"/>
              <w:autoSpaceDE w:val="0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加扣分</w:t>
            </w:r>
          </w:p>
          <w:p w14:paraId="716131B4" w14:textId="27D7EEE6" w:rsidR="00670662" w:rsidRDefault="00670662" w:rsidP="006E28A1">
            <w:pPr>
              <w:pStyle w:val="ad"/>
              <w:autoSpaceDE w:val="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項目 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BC67" w14:textId="77777777" w:rsidR="00670662" w:rsidRPr="006833DD" w:rsidRDefault="00670662" w:rsidP="006E28A1">
            <w:pPr>
              <w:pStyle w:val="ad"/>
              <w:spacing w:line="240" w:lineRule="atLeast"/>
              <w:ind w:left="509" w:hanging="50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4-1.</w:t>
            </w:r>
            <w:r w:rsidRPr="006833DD">
              <w:rPr>
                <w:rFonts w:ascii="標楷體" w:eastAsia="標楷體" w:hAnsi="標楷體" w:hint="eastAsia"/>
                <w:color w:val="000000"/>
                <w:szCs w:val="24"/>
              </w:rPr>
              <w:t>國民中小學申請辦理本署</w:t>
            </w:r>
            <w:r w:rsidRPr="006833DD">
              <w:rPr>
                <w:rFonts w:ascii="標楷體" w:eastAsia="標楷體" w:hAnsi="標楷體"/>
                <w:color w:val="000000"/>
                <w:szCs w:val="24"/>
              </w:rPr>
              <w:t>112</w:t>
            </w:r>
            <w:r w:rsidRPr="006833DD">
              <w:rPr>
                <w:rFonts w:ascii="標楷體" w:eastAsia="標楷體" w:hAnsi="標楷體" w:hint="eastAsia"/>
                <w:color w:val="000000"/>
                <w:szCs w:val="24"/>
              </w:rPr>
              <w:t>年推動校園拒毒萌芽實施計畫，加總分</w:t>
            </w:r>
            <w:r w:rsidRPr="006833D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6833DD">
              <w:rPr>
                <w:rFonts w:ascii="標楷體" w:eastAsia="標楷體" w:hAnsi="標楷體" w:hint="eastAsia"/>
                <w:color w:val="000000"/>
                <w:szCs w:val="24"/>
              </w:rPr>
              <w:t>分。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988E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4EAD50F5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30E18270" w14:textId="77777777" w:rsidTr="00077096">
        <w:trPr>
          <w:trHeight w:val="972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7ED0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BBD1" w14:textId="77777777" w:rsidR="00670662" w:rsidRDefault="00670662" w:rsidP="006E28A1">
            <w:pPr>
              <w:pStyle w:val="ad"/>
              <w:spacing w:line="240" w:lineRule="atLeast"/>
              <w:ind w:left="458" w:hanging="45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4-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.資料張數以20張為原則，超過一頁則以扣除總分0.5分(以此類推)。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1AFD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0176427E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07B0C470" w14:textId="77777777" w:rsidTr="00077096">
        <w:trPr>
          <w:trHeight w:val="972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D209" w14:textId="77777777" w:rsidR="00670662" w:rsidRDefault="00670662" w:rsidP="006E28A1"/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653" w14:textId="77777777" w:rsidR="00670662" w:rsidRDefault="00670662" w:rsidP="006E28A1">
            <w:pPr>
              <w:pStyle w:val="ad"/>
              <w:spacing w:line="240" w:lineRule="atLeast"/>
              <w:ind w:left="476" w:hanging="476"/>
              <w:jc w:val="both"/>
            </w:pPr>
            <w:r>
              <w:rPr>
                <w:rFonts w:ascii="標楷體" w:eastAsia="標楷體" w:hAnsi="標楷體"/>
                <w:szCs w:val="24"/>
              </w:rPr>
              <w:t>4-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.結合民間團體及家長會，培訓校園防毒守門員種子師資及宣導志工，推動入班反毒宣導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加總分2分。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B149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02E43423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12420C6F" w14:textId="77777777" w:rsidTr="00077096">
        <w:trPr>
          <w:trHeight w:val="811"/>
        </w:trPr>
        <w:tc>
          <w:tcPr>
            <w:tcW w:w="8600" w:type="dxa"/>
            <w:gridSpan w:val="5"/>
            <w:tcBorders>
              <w:top w:val="single" w:sz="4" w:space="0" w:color="000000"/>
              <w:left w:val="single" w:sz="12" w:space="0" w:color="17365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A621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合計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F541" w14:textId="77777777" w:rsidR="00670662" w:rsidRDefault="00670662" w:rsidP="006E28A1">
            <w:pPr>
              <w:pStyle w:val="ad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17365D"/>
            </w:tcBorders>
            <w:shd w:val="clear" w:color="auto" w:fill="auto"/>
            <w:vAlign w:val="center"/>
          </w:tcPr>
          <w:p w14:paraId="70268ED2" w14:textId="77777777" w:rsidR="00670662" w:rsidRDefault="00670662" w:rsidP="006E28A1">
            <w:pPr>
              <w:pStyle w:val="ad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0662" w14:paraId="0635DB06" w14:textId="77777777" w:rsidTr="00077096">
        <w:trPr>
          <w:trHeight w:val="1346"/>
        </w:trPr>
        <w:tc>
          <w:tcPr>
            <w:tcW w:w="1224" w:type="dxa"/>
            <w:tcBorders>
              <w:top w:val="single" w:sz="4" w:space="0" w:color="000000"/>
              <w:left w:val="single" w:sz="12" w:space="0" w:color="17365D"/>
              <w:bottom w:val="single" w:sz="12" w:space="0" w:color="17365D"/>
              <w:right w:val="single" w:sz="4" w:space="0" w:color="000000"/>
            </w:tcBorders>
            <w:shd w:val="clear" w:color="auto" w:fill="auto"/>
            <w:vAlign w:val="center"/>
          </w:tcPr>
          <w:p w14:paraId="0AE3BD0B" w14:textId="77777777" w:rsidR="00670662" w:rsidRDefault="00670662" w:rsidP="006E28A1">
            <w:pPr>
              <w:pStyle w:val="ad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5DD803BE" w14:textId="77777777" w:rsidR="00670662" w:rsidRDefault="00670662" w:rsidP="00670662">
            <w:pPr>
              <w:pStyle w:val="ad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成績須達80（含）分以上，始能列為表揚之候選對象。</w:t>
            </w:r>
          </w:p>
          <w:p w14:paraId="43148B6E" w14:textId="77777777" w:rsidR="00670662" w:rsidRDefault="00670662" w:rsidP="00670662">
            <w:pPr>
              <w:pStyle w:val="ad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佐證資料須包含日期、名稱、內容、活動效益並檢附相片；自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年1月1日至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年12月31日為期限，未在期限內資料不予列計。</w:t>
            </w:r>
          </w:p>
        </w:tc>
      </w:tr>
    </w:tbl>
    <w:p w14:paraId="25B72C3E" w14:textId="7B22E1C9" w:rsidR="00C3544D" w:rsidRDefault="00C3544D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043CE6F1" w14:textId="2BC0F470" w:rsidR="00670662" w:rsidRDefault="00670662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246E294E" w14:textId="7B3B27CB" w:rsidR="00670662" w:rsidRDefault="00670662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27728917" w14:textId="47B2FF60" w:rsidR="00670662" w:rsidRDefault="00670662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38FBEB8E" w14:textId="135EE3EE" w:rsidR="00670662" w:rsidRDefault="00670662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3A5AE605" w14:textId="4EAA56A1" w:rsidR="00670662" w:rsidRDefault="00670662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77CA36D3" w14:textId="36BECEA8" w:rsidR="00670662" w:rsidRDefault="00670662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510AE3D6" w14:textId="6987D539" w:rsidR="00670662" w:rsidRDefault="00670662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1B0BE40B" w14:textId="10FA9FAF" w:rsidR="00483A4D" w:rsidRDefault="00483A4D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16"/>
          <w:szCs w:val="16"/>
        </w:rPr>
      </w:pPr>
    </w:p>
    <w:p w14:paraId="79CCC840" w14:textId="77777777" w:rsidR="00483A4D" w:rsidRPr="00483A4D" w:rsidRDefault="00483A4D" w:rsidP="00FE6003">
      <w:pPr>
        <w:snapToGrid w:val="0"/>
        <w:spacing w:line="0" w:lineRule="atLeast"/>
        <w:jc w:val="center"/>
        <w:rPr>
          <w:rFonts w:ascii="微軟正黑體" w:eastAsia="微軟正黑體" w:hAnsi="微軟正黑體" w:hint="eastAsia"/>
          <w:b/>
          <w:color w:val="E36C0A" w:themeColor="accent6" w:themeShade="BF"/>
          <w:sz w:val="16"/>
          <w:szCs w:val="16"/>
        </w:rPr>
      </w:pPr>
    </w:p>
    <w:p w14:paraId="25DB61F7" w14:textId="01BF5F49" w:rsidR="00FE6003" w:rsidRPr="00592B9C" w:rsidRDefault="00FE6003" w:rsidP="00FE600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</w:rPr>
      </w:pPr>
      <w:r w:rsidRPr="00592B9C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</w:rPr>
        <w:lastRenderedPageBreak/>
        <w:t>目    錄</w:t>
      </w:r>
    </w:p>
    <w:p w14:paraId="6C4A0404" w14:textId="5B3DD880" w:rsidR="00FE6003" w:rsidRPr="006610E7" w:rsidRDefault="00FE6003" w:rsidP="00FE6003">
      <w:pPr>
        <w:snapToGrid w:val="0"/>
        <w:spacing w:line="0" w:lineRule="atLeast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6610E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項目1：</w:t>
      </w:r>
      <w:r w:rsidR="00C3544D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教育宣導</w:t>
      </w:r>
    </w:p>
    <w:p w14:paraId="0A163C48" w14:textId="77777777" w:rsidR="00C3544D" w:rsidRDefault="00FE6003" w:rsidP="00FE6003">
      <w:pPr>
        <w:snapToGrid w:val="0"/>
        <w:spacing w:line="0" w:lineRule="atLeast"/>
        <w:ind w:leftChars="118" w:left="283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 w:rsidRPr="00592B9C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1-1</w:t>
      </w:r>
      <w:r w:rsidR="00C3544D" w:rsidRP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依學校特性訂定年度防制學生藥物濫用期程管制表，並依活動內容編列</w:t>
      </w:r>
      <w:r w:rsid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 xml:space="preserve"> </w:t>
      </w:r>
    </w:p>
    <w:p w14:paraId="6E88EBA3" w14:textId="7F832CAE" w:rsidR="00FE6003" w:rsidRPr="00592B9C" w:rsidRDefault="00C3544D" w:rsidP="00FE6003">
      <w:pPr>
        <w:snapToGrid w:val="0"/>
        <w:spacing w:line="0" w:lineRule="atLeast"/>
        <w:ind w:leftChars="118" w:left="283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 xml:space="preserve">    </w:t>
      </w:r>
      <w:r w:rsidRP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專款預算或申請相關經費補助</w:t>
      </w:r>
      <w:r w:rsidR="00FE6003" w:rsidRPr="00592B9C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-------------------</w:t>
      </w:r>
      <w:r w:rsidR="00FE6003" w:rsidRPr="00592B9C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</w:t>
      </w:r>
      <w:r w:rsidR="00FE6003" w:rsidRPr="00592B9C">
        <w:rPr>
          <w:rFonts w:ascii="微軟正黑體" w:eastAsia="微軟正黑體" w:hAnsi="微軟正黑體"/>
          <w:b/>
          <w:color w:val="002060"/>
          <w:sz w:val="28"/>
          <w:szCs w:val="28"/>
        </w:rPr>
        <w:t>-------</w:t>
      </w:r>
      <w:r w:rsidR="00077096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4</w:t>
      </w:r>
    </w:p>
    <w:p w14:paraId="65199E95" w14:textId="77777777" w:rsidR="00C3544D" w:rsidRDefault="00FE6003" w:rsidP="00C3544D">
      <w:pPr>
        <w:snapToGrid w:val="0"/>
        <w:spacing w:line="0" w:lineRule="atLeast"/>
        <w:ind w:leftChars="118" w:left="283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 w:rsidRPr="00592B9C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1-2</w:t>
      </w:r>
      <w:r w:rsidR="00C3544D" w:rsidRP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召開跨處室校園防制學生藥物濫用知能會議，律定校內分工，並由適當</w:t>
      </w:r>
    </w:p>
    <w:p w14:paraId="15C4B27F" w14:textId="2C44FAC2" w:rsidR="00FE6003" w:rsidRPr="00592B9C" w:rsidRDefault="00C3544D" w:rsidP="00C3544D">
      <w:pPr>
        <w:snapToGrid w:val="0"/>
        <w:spacing w:line="0" w:lineRule="atLeast"/>
        <w:ind w:leftChars="118" w:left="283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 xml:space="preserve">    </w:t>
      </w:r>
      <w:r w:rsidRP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層級人員主持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-------------------------------------------------------</w:t>
      </w:r>
      <w:r w:rsidR="00077096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5</w:t>
      </w:r>
    </w:p>
    <w:p w14:paraId="47F0CD96" w14:textId="66488A0E" w:rsidR="00FE6003" w:rsidRPr="00592B9C" w:rsidRDefault="00FE6003" w:rsidP="00FE6003">
      <w:pPr>
        <w:snapToGrid w:val="0"/>
        <w:spacing w:line="0" w:lineRule="atLeast"/>
        <w:ind w:leftChars="100" w:left="240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</w:p>
    <w:p w14:paraId="18193BFA" w14:textId="1B0BAA34" w:rsidR="00FE6003" w:rsidRPr="003711E7" w:rsidRDefault="00FE6003" w:rsidP="00FE6003">
      <w:pPr>
        <w:snapToGrid w:val="0"/>
        <w:spacing w:line="0" w:lineRule="atLeast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3711E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項目</w:t>
      </w:r>
      <w:r w:rsidRPr="003711E7">
        <w:rPr>
          <w:rFonts w:ascii="微軟正黑體" w:eastAsia="微軟正黑體" w:hAnsi="微軟正黑體"/>
          <w:b/>
          <w:color w:val="FF0000"/>
          <w:sz w:val="32"/>
          <w:szCs w:val="32"/>
        </w:rPr>
        <w:t>2</w:t>
      </w:r>
      <w:r w:rsidRPr="003711E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：</w:t>
      </w:r>
      <w:r w:rsidR="00C3544D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清查篩檢</w:t>
      </w:r>
    </w:p>
    <w:p w14:paraId="1B1EB399" w14:textId="29188F45" w:rsidR="00FE6003" w:rsidRPr="00592B9C" w:rsidRDefault="00FE6003" w:rsidP="00FE6003">
      <w:pPr>
        <w:snapToGrid w:val="0"/>
        <w:spacing w:line="0" w:lineRule="atLeast"/>
        <w:ind w:leftChars="100" w:left="839" w:hangingChars="214" w:hanging="599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 w:rsidRPr="00592B9C">
        <w:rPr>
          <w:rFonts w:ascii="微軟正黑體" w:eastAsia="微軟正黑體" w:hAnsi="微軟正黑體"/>
          <w:b/>
          <w:color w:val="002060"/>
          <w:sz w:val="28"/>
          <w:szCs w:val="28"/>
        </w:rPr>
        <w:t>2-1</w:t>
      </w:r>
      <w:r w:rsidR="00C3544D" w:rsidRP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與警政單位合作提供簽訂「維護校園安全支援約定書」，與警察機關共同建置校園周邊熱點，每學期至少檢討乙次學校附近熱點，並確認巡邏方式</w:t>
      </w:r>
      <w:r w:rsidRPr="00592B9C">
        <w:rPr>
          <w:rFonts w:ascii="微軟正黑體" w:eastAsia="微軟正黑體" w:hAnsi="微軟正黑體"/>
          <w:b/>
          <w:color w:val="002060"/>
          <w:sz w:val="28"/>
          <w:szCs w:val="28"/>
        </w:rPr>
        <w:t>-</w:t>
      </w:r>
      <w:r w:rsidR="001E1DBA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</w:t>
      </w:r>
      <w:r w:rsid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-----------------------------------------------------------------</w:t>
      </w:r>
      <w:r w:rsidR="001E1DBA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9</w:t>
      </w:r>
    </w:p>
    <w:p w14:paraId="03DCBCE4" w14:textId="21FCD5DA" w:rsidR="00FE6003" w:rsidRPr="00592B9C" w:rsidRDefault="00FE6003" w:rsidP="00FE6003">
      <w:pPr>
        <w:snapToGrid w:val="0"/>
        <w:spacing w:line="0" w:lineRule="atLeast"/>
        <w:ind w:leftChars="100" w:left="240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 w:rsidRPr="00592B9C">
        <w:rPr>
          <w:rFonts w:ascii="微軟正黑體" w:eastAsia="微軟正黑體" w:hAnsi="微軟正黑體"/>
          <w:b/>
          <w:color w:val="002060"/>
          <w:sz w:val="28"/>
          <w:szCs w:val="28"/>
        </w:rPr>
        <w:t>2-2</w:t>
      </w:r>
      <w:r w:rsidR="00C3544D" w:rsidRP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熱點巡邏建置情形與執行成果</w:t>
      </w:r>
      <w:r w:rsidR="00C3544D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----------------------------------</w:t>
      </w:r>
      <w:r w:rsidR="00BC68E7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</w:t>
      </w:r>
      <w:r w:rsidRPr="00592B9C">
        <w:rPr>
          <w:rFonts w:ascii="微軟正黑體" w:eastAsia="微軟正黑體" w:hAnsi="微軟正黑體"/>
          <w:b/>
          <w:color w:val="002060"/>
          <w:sz w:val="28"/>
          <w:szCs w:val="28"/>
        </w:rPr>
        <w:t xml:space="preserve"> </w:t>
      </w:r>
      <w:r w:rsidR="001E1DBA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10</w:t>
      </w:r>
    </w:p>
    <w:p w14:paraId="33216C87" w14:textId="74D1C3CB" w:rsidR="00FE6003" w:rsidRDefault="00FE6003" w:rsidP="00BC68E7">
      <w:pPr>
        <w:snapToGrid w:val="0"/>
        <w:spacing w:line="0" w:lineRule="atLeast"/>
        <w:ind w:leftChars="117" w:left="849" w:hangingChars="203" w:hanging="568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</w:p>
    <w:p w14:paraId="2A723FDB" w14:textId="1A5F2844" w:rsidR="00110C9A" w:rsidRDefault="00110C9A" w:rsidP="00110C9A">
      <w:pPr>
        <w:snapToGrid w:val="0"/>
        <w:spacing w:line="0" w:lineRule="atLeast"/>
        <w:rPr>
          <w:rFonts w:ascii="微軟正黑體" w:eastAsia="微軟正黑體" w:hAnsi="微軟正黑體"/>
          <w:b/>
          <w:color w:val="002060"/>
          <w:sz w:val="28"/>
          <w:szCs w:val="28"/>
        </w:rPr>
      </w:pPr>
      <w:r w:rsidRPr="003711E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項目</w:t>
      </w:r>
      <w:r w:rsidR="0067066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3</w:t>
      </w:r>
      <w:r w:rsidRPr="003711E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：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其他</w:t>
      </w:r>
    </w:p>
    <w:p w14:paraId="3E313856" w14:textId="1B8F472B" w:rsidR="0007469B" w:rsidRDefault="00670662" w:rsidP="0007469B">
      <w:pPr>
        <w:snapToGrid w:val="0"/>
        <w:spacing w:line="0" w:lineRule="atLeast"/>
        <w:ind w:leftChars="100" w:left="800" w:hangingChars="200" w:hanging="560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3</w:t>
      </w:r>
      <w:r w:rsidR="00952F54"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-1</w:t>
      </w:r>
      <w:r w:rsidR="0007469B" w:rsidRPr="0007469B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參加教育部</w:t>
      </w:r>
      <w:r w:rsidR="00952F54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○○○○○○○○○○○○○○○○○○○</w:t>
      </w:r>
      <w:r w:rsidR="0007469B" w:rsidRPr="00592B9C">
        <w:rPr>
          <w:rFonts w:ascii="微軟正黑體" w:eastAsia="微軟正黑體" w:hAnsi="微軟正黑體"/>
          <w:b/>
          <w:color w:val="002060"/>
          <w:sz w:val="28"/>
          <w:szCs w:val="28"/>
        </w:rPr>
        <w:t>-</w:t>
      </w:r>
      <w:r w:rsidR="00952F54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</w:t>
      </w:r>
      <w:r w:rsidR="001E1DBA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31</w:t>
      </w:r>
    </w:p>
    <w:p w14:paraId="6E2D280A" w14:textId="1AB51116" w:rsidR="00FE6003" w:rsidRDefault="00670662" w:rsidP="0007469B">
      <w:pPr>
        <w:snapToGrid w:val="0"/>
        <w:spacing w:line="0" w:lineRule="atLeast"/>
        <w:ind w:leftChars="100" w:left="800" w:hangingChars="200" w:hanging="560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3</w:t>
      </w:r>
      <w:r w:rsidR="00952F54"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-2</w:t>
      </w:r>
      <w:r w:rsidR="0007469B" w:rsidRPr="0007469B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積極參加教育部及國教署防制</w:t>
      </w:r>
      <w:r w:rsidR="00952F54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○○○○○○○○</w:t>
      </w:r>
      <w:r w:rsidR="0007469B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---------------------</w:t>
      </w:r>
      <w:r w:rsidR="001E1DBA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32</w:t>
      </w:r>
    </w:p>
    <w:p w14:paraId="6B196559" w14:textId="072A0BE6" w:rsidR="00110C9A" w:rsidRPr="00592B9C" w:rsidRDefault="00110C9A" w:rsidP="00110C9A">
      <w:pPr>
        <w:snapToGrid w:val="0"/>
        <w:spacing w:line="0" w:lineRule="atLeast"/>
        <w:rPr>
          <w:rFonts w:ascii="微軟正黑體" w:eastAsia="微軟正黑體" w:hAnsi="微軟正黑體"/>
          <w:b/>
          <w:color w:val="002060"/>
          <w:sz w:val="28"/>
          <w:szCs w:val="28"/>
        </w:rPr>
      </w:pPr>
      <w:r w:rsidRPr="003711E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項目</w:t>
      </w:r>
      <w:r w:rsidR="0067066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4</w:t>
      </w:r>
      <w:r w:rsidRPr="003711E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：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加扣分項目</w:t>
      </w:r>
    </w:p>
    <w:p w14:paraId="768D8581" w14:textId="27C07A2C" w:rsidR="0007469B" w:rsidRDefault="00670662" w:rsidP="0007469B">
      <w:pPr>
        <w:snapToGrid w:val="0"/>
        <w:spacing w:line="0" w:lineRule="atLeast"/>
        <w:ind w:leftChars="100" w:left="800" w:hangingChars="200" w:hanging="560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4</w:t>
      </w:r>
      <w:r w:rsidR="0007469B"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-1</w:t>
      </w:r>
      <w:r w:rsidRPr="00670662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國民中小學申請辦理本署112年推動校園拒毒萌芽實施計畫，加總分2分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---------------------------------------------</w:t>
      </w:r>
      <w:r w:rsidR="00221DD9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</w:t>
      </w:r>
      <w:r w:rsidR="0007469B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</w:t>
      </w:r>
      <w:r w:rsidR="001E1DBA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35</w:t>
      </w:r>
    </w:p>
    <w:p w14:paraId="51CE6400" w14:textId="17F7E545" w:rsidR="0007469B" w:rsidRDefault="00670662" w:rsidP="0007469B">
      <w:pPr>
        <w:snapToGrid w:val="0"/>
        <w:spacing w:line="0" w:lineRule="atLeast"/>
        <w:ind w:leftChars="100" w:left="800" w:hangingChars="200" w:hanging="560"/>
        <w:jc w:val="distribute"/>
        <w:rPr>
          <w:rFonts w:ascii="微軟正黑體" w:eastAsia="微軟正黑體" w:hAnsi="微軟正黑體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4</w:t>
      </w:r>
      <w:r w:rsidR="0007469B">
        <w:rPr>
          <w:rFonts w:ascii="微軟正黑體" w:eastAsia="微軟正黑體" w:hAnsi="微軟正黑體" w:hint="eastAsia"/>
          <w:b/>
          <w:color w:val="002060"/>
          <w:sz w:val="28"/>
          <w:szCs w:val="28"/>
          <w:shd w:val="clear" w:color="auto" w:fill="FFFFFF" w:themeFill="background1"/>
        </w:rPr>
        <w:t>-2</w:t>
      </w:r>
      <w:r w:rsidRPr="00670662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結合民間團體及家長會，培訓校園防毒守門員種子師資及宣導志工，推動入班反毒宣導，加總分2分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---------------------</w:t>
      </w:r>
      <w:r w:rsidR="00952F54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-------------</w:t>
      </w:r>
      <w:r w:rsidR="0007469B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---</w:t>
      </w:r>
      <w:r w:rsidR="001E1DBA">
        <w:rPr>
          <w:rFonts w:ascii="微軟正黑體" w:eastAsia="微軟正黑體" w:hAnsi="微軟正黑體" w:hint="eastAsia"/>
          <w:b/>
          <w:color w:val="002060"/>
          <w:sz w:val="28"/>
          <w:szCs w:val="28"/>
        </w:rPr>
        <w:t>36</w:t>
      </w:r>
    </w:p>
    <w:p w14:paraId="3754688A" w14:textId="5D38C288" w:rsidR="00FE6003" w:rsidRDefault="00FE6003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658BBFE2" w14:textId="723A5E54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4441BA65" w14:textId="3CDF59E8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5F88F6B7" w14:textId="472B2B60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5E2BDE69" w14:textId="3F740879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6175D88E" w14:textId="3AA67ED0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205BCD21" w14:textId="5E600B52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259F3164" w14:textId="41005417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44A6C900" w14:textId="24230476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6E6EDC56" w14:textId="32CC5976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6490DC6E" w14:textId="77777777" w:rsidR="00670662" w:rsidRDefault="00670662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p w14:paraId="2E3725C5" w14:textId="1ABD287A" w:rsidR="00853B4A" w:rsidRDefault="00952F54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  <w:r>
        <w:rPr>
          <w:rFonts w:ascii="標楷體" w:eastAsia="標楷體" w:hAnsi="標楷體" w:hint="eastAsia"/>
          <w:b/>
          <w:color w:val="0000FF"/>
          <w:sz w:val="28"/>
        </w:rPr>
        <w:lastRenderedPageBreak/>
        <w:t>一</w:t>
      </w:r>
      <w:r w:rsidR="00853B4A" w:rsidRPr="003B3D69">
        <w:rPr>
          <w:rFonts w:ascii="標楷體" w:eastAsia="標楷體" w:hAnsi="標楷體" w:hint="eastAsia"/>
          <w:b/>
          <w:color w:val="0000FF"/>
          <w:sz w:val="28"/>
        </w:rPr>
        <w:t>、</w:t>
      </w:r>
      <w:r w:rsidR="00853B4A">
        <w:rPr>
          <w:rFonts w:ascii="標楷體" w:eastAsia="標楷體" w:hAnsi="標楷體" w:hint="eastAsia"/>
          <w:b/>
          <w:color w:val="0000FF"/>
          <w:sz w:val="28"/>
        </w:rPr>
        <w:t>教育宣導：</w:t>
      </w:r>
    </w:p>
    <w:tbl>
      <w:tblPr>
        <w:tblStyle w:val="a8"/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469"/>
        <w:gridCol w:w="4854"/>
      </w:tblGrid>
      <w:tr w:rsidR="00853B4A" w14:paraId="7CFD26C7" w14:textId="77777777" w:rsidTr="00823B31">
        <w:trPr>
          <w:trHeight w:val="850"/>
        </w:trPr>
        <w:tc>
          <w:tcPr>
            <w:tcW w:w="1385" w:type="dxa"/>
            <w:shd w:val="clear" w:color="auto" w:fill="FFFFCC"/>
            <w:vAlign w:val="center"/>
          </w:tcPr>
          <w:p w14:paraId="14B0B24A" w14:textId="77777777" w:rsidR="00853B4A" w:rsidRDefault="00853B4A" w:rsidP="00B548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323" w:type="dxa"/>
            <w:gridSpan w:val="2"/>
            <w:shd w:val="clear" w:color="auto" w:fill="FFFFCC"/>
            <w:vAlign w:val="center"/>
          </w:tcPr>
          <w:p w14:paraId="59B48272" w14:textId="4F50C58F" w:rsidR="00853B4A" w:rsidRPr="003A2293" w:rsidRDefault="00952F54" w:rsidP="00952F54">
            <w:pPr>
              <w:pStyle w:val="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</w:t>
            </w:r>
            <w:r w:rsidR="00853B4A" w:rsidRPr="00853B4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-1</w:t>
            </w:r>
            <w:r w:rsidRPr="00952F5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依學校特性訂定年度防制學生藥物濫用期程管制表，並依活動內容編列專款預算或申請相關經費補助</w:t>
            </w:r>
            <w:r w:rsidR="00853B4A" w:rsidRPr="00853B4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。</w:t>
            </w:r>
          </w:p>
        </w:tc>
      </w:tr>
      <w:tr w:rsidR="00853B4A" w14:paraId="7AC6CA7A" w14:textId="77777777" w:rsidTr="00823B31">
        <w:trPr>
          <w:trHeight w:val="1134"/>
        </w:trPr>
        <w:tc>
          <w:tcPr>
            <w:tcW w:w="1385" w:type="dxa"/>
            <w:shd w:val="clear" w:color="auto" w:fill="DAEEF3" w:themeFill="accent5" w:themeFillTint="33"/>
            <w:vAlign w:val="center"/>
          </w:tcPr>
          <w:p w14:paraId="16C5988E" w14:textId="77777777" w:rsidR="00853B4A" w:rsidRDefault="00853B4A" w:rsidP="00B548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14:paraId="357A4798" w14:textId="77777777" w:rsidR="00853B4A" w:rsidRPr="00C22FD0" w:rsidRDefault="00853B4A" w:rsidP="00B548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效益</w:t>
            </w:r>
          </w:p>
        </w:tc>
        <w:tc>
          <w:tcPr>
            <w:tcW w:w="8323" w:type="dxa"/>
            <w:gridSpan w:val="2"/>
            <w:shd w:val="clear" w:color="auto" w:fill="DAEEF3" w:themeFill="accent5" w:themeFillTint="33"/>
            <w:vAlign w:val="center"/>
          </w:tcPr>
          <w:p w14:paraId="2F195B0D" w14:textId="79071B19" w:rsidR="00853B4A" w:rsidRPr="00B676B6" w:rsidRDefault="00952F54" w:rsidP="006F0BD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952F5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○○○○○○○○○○○○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○○○○○○○○○○○○</w:t>
            </w:r>
            <w:r w:rsidR="008F2D75" w:rsidRPr="00B676B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。</w:t>
            </w:r>
          </w:p>
        </w:tc>
      </w:tr>
      <w:tr w:rsidR="00853B4A" w14:paraId="5F5656EC" w14:textId="77777777" w:rsidTr="007D1218">
        <w:trPr>
          <w:trHeight w:val="5061"/>
        </w:trPr>
        <w:tc>
          <w:tcPr>
            <w:tcW w:w="4854" w:type="dxa"/>
            <w:gridSpan w:val="2"/>
            <w:tcBorders>
              <w:right w:val="single" w:sz="4" w:space="0" w:color="auto"/>
            </w:tcBorders>
            <w:vAlign w:val="center"/>
          </w:tcPr>
          <w:p w14:paraId="37529279" w14:textId="129E672D" w:rsidR="00853B4A" w:rsidRPr="003135EB" w:rsidRDefault="00853B4A" w:rsidP="00862230">
            <w:pPr>
              <w:rPr>
                <w:rFonts w:ascii="標楷體" w:eastAsia="標楷體" w:hAnsi="標楷體"/>
                <w:b/>
                <w:color w:val="DAEEF3"/>
              </w:rPr>
            </w:pP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14:paraId="75C9F203" w14:textId="5177932F" w:rsidR="00853B4A" w:rsidRPr="008231AB" w:rsidRDefault="00853B4A" w:rsidP="00862230">
            <w:pPr>
              <w:rPr>
                <w:rFonts w:ascii="標楷體" w:eastAsia="標楷體" w:hAnsi="標楷體"/>
                <w:b/>
                <w:color w:val="DAEEF3"/>
              </w:rPr>
            </w:pPr>
          </w:p>
        </w:tc>
      </w:tr>
      <w:tr w:rsidR="00952F54" w14:paraId="58C6D89C" w14:textId="77777777" w:rsidTr="007D1218">
        <w:trPr>
          <w:trHeight w:val="1076"/>
        </w:trPr>
        <w:tc>
          <w:tcPr>
            <w:tcW w:w="4854" w:type="dxa"/>
            <w:gridSpan w:val="2"/>
            <w:tcBorders>
              <w:right w:val="single" w:sz="4" w:space="0" w:color="auto"/>
            </w:tcBorders>
            <w:vAlign w:val="center"/>
          </w:tcPr>
          <w:p w14:paraId="0E518310" w14:textId="06DA1D35" w:rsidR="00952F54" w:rsidRPr="007403C5" w:rsidRDefault="00952F54" w:rsidP="00952F54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14:paraId="681DC2CB" w14:textId="14283120" w:rsidR="00952F54" w:rsidRPr="007403C5" w:rsidRDefault="00952F54" w:rsidP="00952F54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。</w:t>
            </w:r>
          </w:p>
        </w:tc>
      </w:tr>
      <w:tr w:rsidR="008F2D75" w14:paraId="15EECD42" w14:textId="77777777" w:rsidTr="007D1218">
        <w:trPr>
          <w:trHeight w:val="4905"/>
        </w:trPr>
        <w:tc>
          <w:tcPr>
            <w:tcW w:w="48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0C3F8" w14:textId="7CF27F70" w:rsidR="008F2D75" w:rsidRPr="008231AB" w:rsidRDefault="008F2D75" w:rsidP="008F2D75">
            <w:pPr>
              <w:jc w:val="center"/>
              <w:rPr>
                <w:rFonts w:ascii="標楷體" w:eastAsia="標楷體" w:hAnsi="標楷體"/>
                <w:b/>
                <w:color w:val="DAEEF3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ADF22" w14:textId="17CE152A" w:rsidR="008F2D75" w:rsidRPr="008231AB" w:rsidRDefault="008F2D75" w:rsidP="008F2D75">
            <w:pPr>
              <w:jc w:val="center"/>
              <w:rPr>
                <w:rFonts w:ascii="標楷體" w:eastAsia="標楷體" w:hAnsi="標楷體"/>
                <w:b/>
                <w:color w:val="DAEEF3"/>
              </w:rPr>
            </w:pPr>
          </w:p>
        </w:tc>
      </w:tr>
      <w:tr w:rsidR="00952F54" w14:paraId="78E6517B" w14:textId="77777777" w:rsidTr="007D1218">
        <w:trPr>
          <w:trHeight w:val="936"/>
        </w:trPr>
        <w:tc>
          <w:tcPr>
            <w:tcW w:w="4854" w:type="dxa"/>
            <w:gridSpan w:val="2"/>
            <w:tcBorders>
              <w:right w:val="single" w:sz="4" w:space="0" w:color="auto"/>
            </w:tcBorders>
            <w:vAlign w:val="center"/>
          </w:tcPr>
          <w:p w14:paraId="05450F68" w14:textId="1F682DE4" w:rsidR="00952F54" w:rsidRPr="007403C5" w:rsidRDefault="00952F54" w:rsidP="00952F54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14:paraId="456CC59F" w14:textId="2A46C7D5" w:rsidR="00952F54" w:rsidRPr="007403C5" w:rsidRDefault="00952F54" w:rsidP="00952F54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。</w:t>
            </w:r>
          </w:p>
        </w:tc>
      </w:tr>
    </w:tbl>
    <w:p w14:paraId="36D0CB07" w14:textId="77777777" w:rsidR="00853B4A" w:rsidRPr="00783623" w:rsidRDefault="00853B4A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28"/>
        </w:rPr>
      </w:pPr>
    </w:p>
    <w:tbl>
      <w:tblPr>
        <w:tblStyle w:val="a8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498"/>
        <w:gridCol w:w="4883"/>
      </w:tblGrid>
      <w:tr w:rsidR="00853B4A" w14:paraId="526B9568" w14:textId="77777777" w:rsidTr="00823B31">
        <w:trPr>
          <w:trHeight w:val="850"/>
        </w:trPr>
        <w:tc>
          <w:tcPr>
            <w:tcW w:w="1385" w:type="dxa"/>
            <w:shd w:val="clear" w:color="auto" w:fill="FFFFCC"/>
            <w:vAlign w:val="center"/>
          </w:tcPr>
          <w:p w14:paraId="23A77773" w14:textId="77777777" w:rsidR="00853B4A" w:rsidRDefault="00853B4A" w:rsidP="00B548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項目</w:t>
            </w:r>
          </w:p>
        </w:tc>
        <w:tc>
          <w:tcPr>
            <w:tcW w:w="8381" w:type="dxa"/>
            <w:gridSpan w:val="2"/>
            <w:shd w:val="clear" w:color="auto" w:fill="FFFFCC"/>
            <w:vAlign w:val="center"/>
          </w:tcPr>
          <w:p w14:paraId="6A9E3531" w14:textId="6D5ECE38" w:rsidR="00853B4A" w:rsidRPr="003A2293" w:rsidRDefault="00952F54" w:rsidP="00952F54">
            <w:pPr>
              <w:pStyle w:val="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</w:t>
            </w:r>
            <w:r w:rsidR="00853B4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-2</w:t>
            </w:r>
            <w:r w:rsidRPr="00952F5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召開跨處室校園防制學生藥物濫用知能會議，律定校內分工，並由適當層級人員主持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。</w:t>
            </w:r>
          </w:p>
        </w:tc>
      </w:tr>
      <w:tr w:rsidR="00853B4A" w14:paraId="2F333DCE" w14:textId="77777777" w:rsidTr="00823B31">
        <w:trPr>
          <w:trHeight w:val="1134"/>
        </w:trPr>
        <w:tc>
          <w:tcPr>
            <w:tcW w:w="1385" w:type="dxa"/>
            <w:shd w:val="clear" w:color="auto" w:fill="DAEEF3" w:themeFill="accent5" w:themeFillTint="33"/>
            <w:vAlign w:val="center"/>
          </w:tcPr>
          <w:p w14:paraId="044F933F" w14:textId="77777777" w:rsidR="00853B4A" w:rsidRDefault="00853B4A" w:rsidP="00B548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14:paraId="7BD090E7" w14:textId="77777777" w:rsidR="00853B4A" w:rsidRPr="00C22FD0" w:rsidRDefault="00853B4A" w:rsidP="00B548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效益</w:t>
            </w:r>
          </w:p>
        </w:tc>
        <w:tc>
          <w:tcPr>
            <w:tcW w:w="8381" w:type="dxa"/>
            <w:gridSpan w:val="2"/>
            <w:shd w:val="clear" w:color="auto" w:fill="DAEEF3" w:themeFill="accent5" w:themeFillTint="33"/>
            <w:vAlign w:val="center"/>
          </w:tcPr>
          <w:p w14:paraId="0B53F6E4" w14:textId="52A2EAA0" w:rsidR="00853B4A" w:rsidRPr="00CB5D86" w:rsidRDefault="00952F54" w:rsidP="006F0BD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○○○○○○○○○○○○○○○○○○○○○○○○</w:t>
            </w:r>
            <w:r w:rsidR="00C8473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。</w:t>
            </w:r>
          </w:p>
        </w:tc>
      </w:tr>
      <w:tr w:rsidR="00853B4A" w14:paraId="678A9D2D" w14:textId="77777777" w:rsidTr="0072572A">
        <w:trPr>
          <w:trHeight w:val="5196"/>
        </w:trPr>
        <w:tc>
          <w:tcPr>
            <w:tcW w:w="4883" w:type="dxa"/>
            <w:gridSpan w:val="2"/>
            <w:tcBorders>
              <w:right w:val="single" w:sz="4" w:space="0" w:color="auto"/>
            </w:tcBorders>
            <w:vAlign w:val="center"/>
          </w:tcPr>
          <w:p w14:paraId="5BD6CB6B" w14:textId="57957702" w:rsidR="00853B4A" w:rsidRPr="003135EB" w:rsidRDefault="00853B4A" w:rsidP="00B5480E">
            <w:pPr>
              <w:jc w:val="center"/>
              <w:rPr>
                <w:rFonts w:ascii="標楷體" w:eastAsia="標楷體" w:hAnsi="標楷體"/>
                <w:b/>
                <w:color w:val="DAEEF3"/>
              </w:rPr>
            </w:pPr>
          </w:p>
        </w:tc>
        <w:tc>
          <w:tcPr>
            <w:tcW w:w="4883" w:type="dxa"/>
            <w:tcBorders>
              <w:left w:val="single" w:sz="4" w:space="0" w:color="auto"/>
            </w:tcBorders>
            <w:vAlign w:val="center"/>
          </w:tcPr>
          <w:p w14:paraId="5A46C1EE" w14:textId="6580E77A" w:rsidR="00853B4A" w:rsidRPr="008231AB" w:rsidRDefault="00853B4A" w:rsidP="00B5480E">
            <w:pPr>
              <w:jc w:val="center"/>
              <w:rPr>
                <w:rFonts w:ascii="標楷體" w:eastAsia="標楷體" w:hAnsi="標楷體"/>
                <w:b/>
                <w:color w:val="DAEEF3"/>
              </w:rPr>
            </w:pPr>
          </w:p>
        </w:tc>
      </w:tr>
      <w:tr w:rsidR="00853B4A" w14:paraId="02F84EF5" w14:textId="77777777" w:rsidTr="0072572A">
        <w:trPr>
          <w:trHeight w:val="1105"/>
        </w:trPr>
        <w:tc>
          <w:tcPr>
            <w:tcW w:w="4883" w:type="dxa"/>
            <w:gridSpan w:val="2"/>
            <w:tcBorders>
              <w:right w:val="single" w:sz="4" w:space="0" w:color="auto"/>
            </w:tcBorders>
            <w:vAlign w:val="center"/>
          </w:tcPr>
          <w:p w14:paraId="4BBCBFC2" w14:textId="76600FCB" w:rsidR="00853B4A" w:rsidRPr="007403C5" w:rsidRDefault="00853B4A" w:rsidP="00862230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 w:rsidR="00952F5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</w:p>
        </w:tc>
        <w:tc>
          <w:tcPr>
            <w:tcW w:w="4883" w:type="dxa"/>
            <w:tcBorders>
              <w:left w:val="single" w:sz="4" w:space="0" w:color="auto"/>
            </w:tcBorders>
            <w:vAlign w:val="center"/>
          </w:tcPr>
          <w:p w14:paraId="23154B59" w14:textId="23EABF9C" w:rsidR="00853B4A" w:rsidRPr="007403C5" w:rsidRDefault="00853B4A" w:rsidP="004740D1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 w:rsidR="00952F5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  <w:r w:rsidR="00783623"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。</w:t>
            </w:r>
          </w:p>
        </w:tc>
      </w:tr>
      <w:tr w:rsidR="00853B4A" w14:paraId="22F72744" w14:textId="77777777" w:rsidTr="0072572A">
        <w:trPr>
          <w:trHeight w:val="5036"/>
        </w:trPr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9B445" w14:textId="6D7671B1" w:rsidR="00853B4A" w:rsidRPr="008231AB" w:rsidRDefault="00853B4A" w:rsidP="00B5480E">
            <w:pPr>
              <w:jc w:val="center"/>
              <w:rPr>
                <w:rFonts w:ascii="標楷體" w:eastAsia="標楷體" w:hAnsi="標楷體"/>
                <w:b/>
                <w:color w:val="DAEEF3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57571" w14:textId="5170128E" w:rsidR="00783623" w:rsidRPr="00783623" w:rsidRDefault="00783623" w:rsidP="00783623">
            <w:pPr>
              <w:rPr>
                <w:rFonts w:ascii="標楷體" w:eastAsia="標楷體" w:hAnsi="標楷體"/>
              </w:rPr>
            </w:pPr>
          </w:p>
        </w:tc>
      </w:tr>
      <w:tr w:rsidR="00853B4A" w14:paraId="174E52A0" w14:textId="77777777" w:rsidTr="0072572A">
        <w:trPr>
          <w:trHeight w:val="952"/>
        </w:trPr>
        <w:tc>
          <w:tcPr>
            <w:tcW w:w="4883" w:type="dxa"/>
            <w:gridSpan w:val="2"/>
            <w:tcBorders>
              <w:right w:val="single" w:sz="4" w:space="0" w:color="auto"/>
            </w:tcBorders>
            <w:vAlign w:val="center"/>
          </w:tcPr>
          <w:p w14:paraId="7EAA2145" w14:textId="0EA26EDE" w:rsidR="00853B4A" w:rsidRPr="007403C5" w:rsidRDefault="00853B4A" w:rsidP="00862230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 w:rsidR="00952F5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</w:p>
        </w:tc>
        <w:tc>
          <w:tcPr>
            <w:tcW w:w="4883" w:type="dxa"/>
            <w:tcBorders>
              <w:left w:val="single" w:sz="4" w:space="0" w:color="auto"/>
            </w:tcBorders>
            <w:vAlign w:val="center"/>
          </w:tcPr>
          <w:p w14:paraId="5FCB5A26" w14:textId="2CA05AAF" w:rsidR="00853B4A" w:rsidRPr="007403C5" w:rsidRDefault="00853B4A" w:rsidP="004740D1">
            <w:pPr>
              <w:pStyle w:val="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7403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說明：</w:t>
            </w:r>
            <w:r w:rsidR="00952F5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○○○○○○○○○○○○</w:t>
            </w:r>
          </w:p>
        </w:tc>
      </w:tr>
    </w:tbl>
    <w:p w14:paraId="32C49067" w14:textId="2B4AD336" w:rsidR="00853B4A" w:rsidRPr="00676606" w:rsidRDefault="00952F54" w:rsidP="00B5480E">
      <w:pPr>
        <w:adjustRightInd w:val="0"/>
        <w:snapToGrid w:val="0"/>
        <w:rPr>
          <w:rFonts w:ascii="標楷體" w:eastAsia="標楷體" w:hAnsi="標楷體"/>
          <w:b/>
          <w:color w:val="0000FF"/>
          <w:sz w:val="36"/>
          <w:szCs w:val="36"/>
        </w:rPr>
      </w:pPr>
      <w:r w:rsidRPr="00676606">
        <w:rPr>
          <w:rFonts w:ascii="標楷體" w:eastAsia="標楷體" w:hAnsi="標楷體" w:hint="eastAsia"/>
          <w:b/>
          <w:color w:val="0000FF"/>
          <w:sz w:val="36"/>
          <w:szCs w:val="36"/>
        </w:rPr>
        <w:t>表格請自行延伸</w:t>
      </w:r>
    </w:p>
    <w:sectPr w:rsidR="00853B4A" w:rsidRPr="00676606" w:rsidSect="00197CA8">
      <w:footerReference w:type="default" r:id="rId9"/>
      <w:pgSz w:w="11906" w:h="16838"/>
      <w:pgMar w:top="567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31E5" w14:textId="77777777" w:rsidR="00DA4B64" w:rsidRDefault="00DA4B64" w:rsidP="00BC236E">
      <w:r>
        <w:separator/>
      </w:r>
    </w:p>
  </w:endnote>
  <w:endnote w:type="continuationSeparator" w:id="0">
    <w:p w14:paraId="45B08750" w14:textId="77777777" w:rsidR="00DA4B64" w:rsidRDefault="00DA4B64" w:rsidP="00BC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743563"/>
      <w:docPartObj>
        <w:docPartGallery w:val="Page Numbers (Bottom of Page)"/>
        <w:docPartUnique/>
      </w:docPartObj>
    </w:sdtPr>
    <w:sdtEndPr>
      <w:rPr>
        <w:b/>
      </w:rPr>
    </w:sdtEndPr>
    <w:sdtContent>
      <w:p w14:paraId="274D4C64" w14:textId="2B1AC976" w:rsidR="00C3544D" w:rsidRPr="00523BB4" w:rsidRDefault="00C3544D">
        <w:pPr>
          <w:pStyle w:val="a5"/>
          <w:jc w:val="center"/>
          <w:rPr>
            <w:b/>
          </w:rPr>
        </w:pPr>
        <w:r w:rsidRPr="00523BB4">
          <w:rPr>
            <w:b/>
            <w:sz w:val="24"/>
            <w:szCs w:val="24"/>
          </w:rPr>
          <w:fldChar w:fldCharType="begin"/>
        </w:r>
        <w:r w:rsidRPr="00523BB4">
          <w:rPr>
            <w:b/>
            <w:sz w:val="24"/>
            <w:szCs w:val="24"/>
          </w:rPr>
          <w:instrText>PAGE   \* MERGEFORMAT</w:instrText>
        </w:r>
        <w:r w:rsidRPr="00523BB4">
          <w:rPr>
            <w:b/>
            <w:sz w:val="24"/>
            <w:szCs w:val="24"/>
          </w:rPr>
          <w:fldChar w:fldCharType="separate"/>
        </w:r>
        <w:r w:rsidR="00483A4D" w:rsidRPr="00483A4D">
          <w:rPr>
            <w:b/>
            <w:noProof/>
            <w:sz w:val="24"/>
            <w:szCs w:val="24"/>
            <w:lang w:val="zh-TW"/>
          </w:rPr>
          <w:t>2</w:t>
        </w:r>
        <w:r w:rsidRPr="00523BB4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15E0" w14:textId="77777777" w:rsidR="00DA4B64" w:rsidRDefault="00DA4B64" w:rsidP="00BC236E">
      <w:r>
        <w:separator/>
      </w:r>
    </w:p>
  </w:footnote>
  <w:footnote w:type="continuationSeparator" w:id="0">
    <w:p w14:paraId="3FAC649E" w14:textId="77777777" w:rsidR="00DA4B64" w:rsidRDefault="00DA4B64" w:rsidP="00BC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6AC7B65"/>
    <w:multiLevelType w:val="hybridMultilevel"/>
    <w:tmpl w:val="44062956"/>
    <w:lvl w:ilvl="0" w:tplc="53E83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92941"/>
    <w:multiLevelType w:val="hybridMultilevel"/>
    <w:tmpl w:val="6D76A9E0"/>
    <w:lvl w:ilvl="0" w:tplc="84A2B1E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279C7"/>
    <w:multiLevelType w:val="hybridMultilevel"/>
    <w:tmpl w:val="C964764C"/>
    <w:lvl w:ilvl="0" w:tplc="C908F45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B76712"/>
    <w:multiLevelType w:val="hybridMultilevel"/>
    <w:tmpl w:val="DFDCBC9E"/>
    <w:lvl w:ilvl="0" w:tplc="3A38D39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6404B"/>
    <w:multiLevelType w:val="hybridMultilevel"/>
    <w:tmpl w:val="5C4061F8"/>
    <w:lvl w:ilvl="0" w:tplc="9424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0B7916"/>
    <w:multiLevelType w:val="hybridMultilevel"/>
    <w:tmpl w:val="5D9A768E"/>
    <w:lvl w:ilvl="0" w:tplc="3BE2D4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E368F"/>
    <w:multiLevelType w:val="hybridMultilevel"/>
    <w:tmpl w:val="36B8A6D2"/>
    <w:lvl w:ilvl="0" w:tplc="B8669D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A314C3"/>
    <w:multiLevelType w:val="hybridMultilevel"/>
    <w:tmpl w:val="E72C0AD6"/>
    <w:lvl w:ilvl="0" w:tplc="8E64367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F321A7"/>
    <w:multiLevelType w:val="hybridMultilevel"/>
    <w:tmpl w:val="F75C228E"/>
    <w:lvl w:ilvl="0" w:tplc="C8588F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90E5F"/>
    <w:multiLevelType w:val="hybridMultilevel"/>
    <w:tmpl w:val="C090D2AC"/>
    <w:lvl w:ilvl="0" w:tplc="319A4BA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EA7E4B"/>
    <w:multiLevelType w:val="hybridMultilevel"/>
    <w:tmpl w:val="860C1716"/>
    <w:lvl w:ilvl="0" w:tplc="E46210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B51982"/>
    <w:multiLevelType w:val="hybridMultilevel"/>
    <w:tmpl w:val="85020DC0"/>
    <w:lvl w:ilvl="0" w:tplc="1A28B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2A"/>
    <w:rsid w:val="00000C1C"/>
    <w:rsid w:val="00000D69"/>
    <w:rsid w:val="00004971"/>
    <w:rsid w:val="00004AC8"/>
    <w:rsid w:val="00005514"/>
    <w:rsid w:val="00005E30"/>
    <w:rsid w:val="0000726F"/>
    <w:rsid w:val="000119EE"/>
    <w:rsid w:val="00013C41"/>
    <w:rsid w:val="000140D2"/>
    <w:rsid w:val="000154A6"/>
    <w:rsid w:val="0002400E"/>
    <w:rsid w:val="000251D3"/>
    <w:rsid w:val="00025E8A"/>
    <w:rsid w:val="0003473E"/>
    <w:rsid w:val="00041213"/>
    <w:rsid w:val="0004502B"/>
    <w:rsid w:val="000463AB"/>
    <w:rsid w:val="0004645A"/>
    <w:rsid w:val="00046D5D"/>
    <w:rsid w:val="000520BB"/>
    <w:rsid w:val="00052223"/>
    <w:rsid w:val="000560C9"/>
    <w:rsid w:val="0005674D"/>
    <w:rsid w:val="000567FD"/>
    <w:rsid w:val="00057AD5"/>
    <w:rsid w:val="00062709"/>
    <w:rsid w:val="000628C5"/>
    <w:rsid w:val="00067557"/>
    <w:rsid w:val="000704EC"/>
    <w:rsid w:val="000724EA"/>
    <w:rsid w:val="0007469B"/>
    <w:rsid w:val="0007634D"/>
    <w:rsid w:val="00077096"/>
    <w:rsid w:val="00077E89"/>
    <w:rsid w:val="0008024A"/>
    <w:rsid w:val="000805EA"/>
    <w:rsid w:val="00081BAC"/>
    <w:rsid w:val="00082110"/>
    <w:rsid w:val="00082FE0"/>
    <w:rsid w:val="00083A4F"/>
    <w:rsid w:val="00085103"/>
    <w:rsid w:val="0008705A"/>
    <w:rsid w:val="00087CBC"/>
    <w:rsid w:val="00094A77"/>
    <w:rsid w:val="00094AE7"/>
    <w:rsid w:val="000953F0"/>
    <w:rsid w:val="00095FBE"/>
    <w:rsid w:val="00097E1D"/>
    <w:rsid w:val="000A175B"/>
    <w:rsid w:val="000A2272"/>
    <w:rsid w:val="000A29C9"/>
    <w:rsid w:val="000A53EB"/>
    <w:rsid w:val="000A74CD"/>
    <w:rsid w:val="000A7BEF"/>
    <w:rsid w:val="000B16B1"/>
    <w:rsid w:val="000B5E1A"/>
    <w:rsid w:val="000C04F6"/>
    <w:rsid w:val="000C1104"/>
    <w:rsid w:val="000C2F86"/>
    <w:rsid w:val="000C37F1"/>
    <w:rsid w:val="000C547F"/>
    <w:rsid w:val="000D0827"/>
    <w:rsid w:val="000D40E2"/>
    <w:rsid w:val="000E0785"/>
    <w:rsid w:val="000E13A5"/>
    <w:rsid w:val="000E19A1"/>
    <w:rsid w:val="000E1ED7"/>
    <w:rsid w:val="000F01C1"/>
    <w:rsid w:val="000F472F"/>
    <w:rsid w:val="00101CCD"/>
    <w:rsid w:val="00106616"/>
    <w:rsid w:val="00106E44"/>
    <w:rsid w:val="001072B8"/>
    <w:rsid w:val="00107D6F"/>
    <w:rsid w:val="00110C9A"/>
    <w:rsid w:val="001123B7"/>
    <w:rsid w:val="00113662"/>
    <w:rsid w:val="00113863"/>
    <w:rsid w:val="00115EE8"/>
    <w:rsid w:val="00115FAA"/>
    <w:rsid w:val="0012633A"/>
    <w:rsid w:val="0012680B"/>
    <w:rsid w:val="00126BE7"/>
    <w:rsid w:val="00131D1C"/>
    <w:rsid w:val="00134562"/>
    <w:rsid w:val="00140AB7"/>
    <w:rsid w:val="001413B2"/>
    <w:rsid w:val="001427E5"/>
    <w:rsid w:val="00142DB2"/>
    <w:rsid w:val="001433EC"/>
    <w:rsid w:val="00144AA5"/>
    <w:rsid w:val="00160076"/>
    <w:rsid w:val="00162DE2"/>
    <w:rsid w:val="00164897"/>
    <w:rsid w:val="00165C16"/>
    <w:rsid w:val="0016682E"/>
    <w:rsid w:val="00172AC1"/>
    <w:rsid w:val="001741EF"/>
    <w:rsid w:val="00174FCA"/>
    <w:rsid w:val="00175E17"/>
    <w:rsid w:val="00176630"/>
    <w:rsid w:val="00176BCF"/>
    <w:rsid w:val="0018201C"/>
    <w:rsid w:val="0018203F"/>
    <w:rsid w:val="001871EE"/>
    <w:rsid w:val="00191B5E"/>
    <w:rsid w:val="0019323E"/>
    <w:rsid w:val="00193BF1"/>
    <w:rsid w:val="00194232"/>
    <w:rsid w:val="00197CA8"/>
    <w:rsid w:val="001B2C79"/>
    <w:rsid w:val="001B47D1"/>
    <w:rsid w:val="001B514E"/>
    <w:rsid w:val="001B5E94"/>
    <w:rsid w:val="001C31D9"/>
    <w:rsid w:val="001C4BFD"/>
    <w:rsid w:val="001C6E8D"/>
    <w:rsid w:val="001C738D"/>
    <w:rsid w:val="001E1339"/>
    <w:rsid w:val="001E1DBA"/>
    <w:rsid w:val="001E2BCB"/>
    <w:rsid w:val="001E5E60"/>
    <w:rsid w:val="001F1B94"/>
    <w:rsid w:val="001F43DC"/>
    <w:rsid w:val="001F49C8"/>
    <w:rsid w:val="001F5636"/>
    <w:rsid w:val="001F651D"/>
    <w:rsid w:val="00201B37"/>
    <w:rsid w:val="002043E1"/>
    <w:rsid w:val="00204F29"/>
    <w:rsid w:val="00211912"/>
    <w:rsid w:val="0021365A"/>
    <w:rsid w:val="00213B34"/>
    <w:rsid w:val="00215C92"/>
    <w:rsid w:val="00216E2B"/>
    <w:rsid w:val="00221DD9"/>
    <w:rsid w:val="00223FBA"/>
    <w:rsid w:val="0022405A"/>
    <w:rsid w:val="00224416"/>
    <w:rsid w:val="00227E94"/>
    <w:rsid w:val="002322C2"/>
    <w:rsid w:val="00232FC6"/>
    <w:rsid w:val="0023497C"/>
    <w:rsid w:val="00234ECB"/>
    <w:rsid w:val="0023561E"/>
    <w:rsid w:val="00241BF2"/>
    <w:rsid w:val="00243248"/>
    <w:rsid w:val="00243AC9"/>
    <w:rsid w:val="0024511B"/>
    <w:rsid w:val="00246BD0"/>
    <w:rsid w:val="002471D2"/>
    <w:rsid w:val="00254CD5"/>
    <w:rsid w:val="00255B4C"/>
    <w:rsid w:val="002562DE"/>
    <w:rsid w:val="00260885"/>
    <w:rsid w:val="0026259E"/>
    <w:rsid w:val="002629CC"/>
    <w:rsid w:val="00262B63"/>
    <w:rsid w:val="002634B1"/>
    <w:rsid w:val="00263722"/>
    <w:rsid w:val="00265A61"/>
    <w:rsid w:val="0026669B"/>
    <w:rsid w:val="00270542"/>
    <w:rsid w:val="00270731"/>
    <w:rsid w:val="0027099C"/>
    <w:rsid w:val="00275E07"/>
    <w:rsid w:val="00285F82"/>
    <w:rsid w:val="002923E9"/>
    <w:rsid w:val="00292913"/>
    <w:rsid w:val="00295B6E"/>
    <w:rsid w:val="002A1EDD"/>
    <w:rsid w:val="002A20FE"/>
    <w:rsid w:val="002A47EA"/>
    <w:rsid w:val="002A4AF0"/>
    <w:rsid w:val="002A4B40"/>
    <w:rsid w:val="002B15E9"/>
    <w:rsid w:val="002B1BE0"/>
    <w:rsid w:val="002B41D7"/>
    <w:rsid w:val="002B4586"/>
    <w:rsid w:val="002B479A"/>
    <w:rsid w:val="002B7CD8"/>
    <w:rsid w:val="002C1556"/>
    <w:rsid w:val="002C2FBA"/>
    <w:rsid w:val="002C35E6"/>
    <w:rsid w:val="002C6113"/>
    <w:rsid w:val="002E0081"/>
    <w:rsid w:val="002E1D53"/>
    <w:rsid w:val="002E77A4"/>
    <w:rsid w:val="002F5AC1"/>
    <w:rsid w:val="003064EA"/>
    <w:rsid w:val="00306613"/>
    <w:rsid w:val="00306C64"/>
    <w:rsid w:val="00307CF3"/>
    <w:rsid w:val="0031092D"/>
    <w:rsid w:val="00315535"/>
    <w:rsid w:val="00321BCF"/>
    <w:rsid w:val="00322208"/>
    <w:rsid w:val="00322D22"/>
    <w:rsid w:val="0032706C"/>
    <w:rsid w:val="003307BA"/>
    <w:rsid w:val="00333208"/>
    <w:rsid w:val="003372DB"/>
    <w:rsid w:val="00343635"/>
    <w:rsid w:val="00344667"/>
    <w:rsid w:val="00347DEA"/>
    <w:rsid w:val="00351138"/>
    <w:rsid w:val="003539F0"/>
    <w:rsid w:val="00353AAD"/>
    <w:rsid w:val="00355570"/>
    <w:rsid w:val="003559FD"/>
    <w:rsid w:val="0035778E"/>
    <w:rsid w:val="00360D3A"/>
    <w:rsid w:val="0036127F"/>
    <w:rsid w:val="0036337A"/>
    <w:rsid w:val="00375707"/>
    <w:rsid w:val="00376FF4"/>
    <w:rsid w:val="003803F2"/>
    <w:rsid w:val="00380C73"/>
    <w:rsid w:val="00384B6A"/>
    <w:rsid w:val="00391332"/>
    <w:rsid w:val="00393AFD"/>
    <w:rsid w:val="003968EB"/>
    <w:rsid w:val="00397616"/>
    <w:rsid w:val="003A0C82"/>
    <w:rsid w:val="003A1B32"/>
    <w:rsid w:val="003A2293"/>
    <w:rsid w:val="003A2768"/>
    <w:rsid w:val="003A2D43"/>
    <w:rsid w:val="003B63C2"/>
    <w:rsid w:val="003B717B"/>
    <w:rsid w:val="003C0E19"/>
    <w:rsid w:val="003C1F76"/>
    <w:rsid w:val="003C68F0"/>
    <w:rsid w:val="003D08EB"/>
    <w:rsid w:val="003D2CAA"/>
    <w:rsid w:val="003D48B9"/>
    <w:rsid w:val="003E1229"/>
    <w:rsid w:val="003E1B99"/>
    <w:rsid w:val="003E1BF5"/>
    <w:rsid w:val="003E5858"/>
    <w:rsid w:val="003E6373"/>
    <w:rsid w:val="003E6F4C"/>
    <w:rsid w:val="003E6FBF"/>
    <w:rsid w:val="003F1B65"/>
    <w:rsid w:val="003F67FB"/>
    <w:rsid w:val="00400BEF"/>
    <w:rsid w:val="0040399B"/>
    <w:rsid w:val="00406859"/>
    <w:rsid w:val="00406DC5"/>
    <w:rsid w:val="0041138A"/>
    <w:rsid w:val="004114A5"/>
    <w:rsid w:val="004127AB"/>
    <w:rsid w:val="004137A0"/>
    <w:rsid w:val="004150FA"/>
    <w:rsid w:val="004176EC"/>
    <w:rsid w:val="004253B8"/>
    <w:rsid w:val="00426AA8"/>
    <w:rsid w:val="0043319F"/>
    <w:rsid w:val="004331A1"/>
    <w:rsid w:val="0043649D"/>
    <w:rsid w:val="00436EA5"/>
    <w:rsid w:val="00437F54"/>
    <w:rsid w:val="0044160F"/>
    <w:rsid w:val="00443B5F"/>
    <w:rsid w:val="00444690"/>
    <w:rsid w:val="004457CD"/>
    <w:rsid w:val="00446F99"/>
    <w:rsid w:val="00447CB7"/>
    <w:rsid w:val="00450B7A"/>
    <w:rsid w:val="00451583"/>
    <w:rsid w:val="004516D1"/>
    <w:rsid w:val="004537A8"/>
    <w:rsid w:val="00454ACD"/>
    <w:rsid w:val="00456609"/>
    <w:rsid w:val="00457B28"/>
    <w:rsid w:val="00457C19"/>
    <w:rsid w:val="00460694"/>
    <w:rsid w:val="00461170"/>
    <w:rsid w:val="00463C11"/>
    <w:rsid w:val="00466844"/>
    <w:rsid w:val="00470E9B"/>
    <w:rsid w:val="004740D1"/>
    <w:rsid w:val="004777D5"/>
    <w:rsid w:val="0048338E"/>
    <w:rsid w:val="00483A4D"/>
    <w:rsid w:val="00484168"/>
    <w:rsid w:val="00484FE7"/>
    <w:rsid w:val="00485212"/>
    <w:rsid w:val="004956B6"/>
    <w:rsid w:val="004A2A0C"/>
    <w:rsid w:val="004A33EC"/>
    <w:rsid w:val="004A40BF"/>
    <w:rsid w:val="004A466D"/>
    <w:rsid w:val="004A7472"/>
    <w:rsid w:val="004A7652"/>
    <w:rsid w:val="004B6F5B"/>
    <w:rsid w:val="004C181C"/>
    <w:rsid w:val="004C2C3A"/>
    <w:rsid w:val="004C3332"/>
    <w:rsid w:val="004C5B1F"/>
    <w:rsid w:val="004C6884"/>
    <w:rsid w:val="004C6D91"/>
    <w:rsid w:val="004D1995"/>
    <w:rsid w:val="004D4B88"/>
    <w:rsid w:val="004D5BFB"/>
    <w:rsid w:val="004E1C23"/>
    <w:rsid w:val="004E2708"/>
    <w:rsid w:val="004E2F9D"/>
    <w:rsid w:val="004E3385"/>
    <w:rsid w:val="004E4228"/>
    <w:rsid w:val="004E48D7"/>
    <w:rsid w:val="004F709D"/>
    <w:rsid w:val="005013F2"/>
    <w:rsid w:val="0050211F"/>
    <w:rsid w:val="00502758"/>
    <w:rsid w:val="00504755"/>
    <w:rsid w:val="00505114"/>
    <w:rsid w:val="00506DC4"/>
    <w:rsid w:val="00510724"/>
    <w:rsid w:val="00515E0A"/>
    <w:rsid w:val="0052024F"/>
    <w:rsid w:val="0052029A"/>
    <w:rsid w:val="00523BB4"/>
    <w:rsid w:val="005264E3"/>
    <w:rsid w:val="00530DE2"/>
    <w:rsid w:val="00531404"/>
    <w:rsid w:val="00531EC3"/>
    <w:rsid w:val="00533ED9"/>
    <w:rsid w:val="00537748"/>
    <w:rsid w:val="005419FE"/>
    <w:rsid w:val="00546149"/>
    <w:rsid w:val="00546721"/>
    <w:rsid w:val="00546F0B"/>
    <w:rsid w:val="00552134"/>
    <w:rsid w:val="00552F89"/>
    <w:rsid w:val="005531A8"/>
    <w:rsid w:val="00553CB5"/>
    <w:rsid w:val="00555086"/>
    <w:rsid w:val="00555C4C"/>
    <w:rsid w:val="005609FE"/>
    <w:rsid w:val="00561037"/>
    <w:rsid w:val="00561228"/>
    <w:rsid w:val="00561C3C"/>
    <w:rsid w:val="00562383"/>
    <w:rsid w:val="00563BBA"/>
    <w:rsid w:val="005647EA"/>
    <w:rsid w:val="00565096"/>
    <w:rsid w:val="0056570E"/>
    <w:rsid w:val="005710B6"/>
    <w:rsid w:val="0057217D"/>
    <w:rsid w:val="00572296"/>
    <w:rsid w:val="00576085"/>
    <w:rsid w:val="005763FB"/>
    <w:rsid w:val="00580F63"/>
    <w:rsid w:val="00581898"/>
    <w:rsid w:val="00581C80"/>
    <w:rsid w:val="00582D6D"/>
    <w:rsid w:val="0058446D"/>
    <w:rsid w:val="0058555C"/>
    <w:rsid w:val="005867ED"/>
    <w:rsid w:val="005872DA"/>
    <w:rsid w:val="005957A8"/>
    <w:rsid w:val="005A01B2"/>
    <w:rsid w:val="005A0EC5"/>
    <w:rsid w:val="005A25F5"/>
    <w:rsid w:val="005A2D8F"/>
    <w:rsid w:val="005A62A6"/>
    <w:rsid w:val="005A6E4C"/>
    <w:rsid w:val="005C0A9F"/>
    <w:rsid w:val="005C5733"/>
    <w:rsid w:val="005C5A52"/>
    <w:rsid w:val="005C6B88"/>
    <w:rsid w:val="005C6CB0"/>
    <w:rsid w:val="005D0517"/>
    <w:rsid w:val="005D241F"/>
    <w:rsid w:val="005D7AFC"/>
    <w:rsid w:val="005E4584"/>
    <w:rsid w:val="005E6A5C"/>
    <w:rsid w:val="005E7369"/>
    <w:rsid w:val="005F0F61"/>
    <w:rsid w:val="005F1EC5"/>
    <w:rsid w:val="005F50C3"/>
    <w:rsid w:val="00614A5D"/>
    <w:rsid w:val="00614F31"/>
    <w:rsid w:val="00616A84"/>
    <w:rsid w:val="0062056D"/>
    <w:rsid w:val="006214F6"/>
    <w:rsid w:val="006226AB"/>
    <w:rsid w:val="0062785E"/>
    <w:rsid w:val="0063075C"/>
    <w:rsid w:val="00630B30"/>
    <w:rsid w:val="00631763"/>
    <w:rsid w:val="00632DAA"/>
    <w:rsid w:val="00633E9D"/>
    <w:rsid w:val="006353F9"/>
    <w:rsid w:val="00635DFD"/>
    <w:rsid w:val="00637CA0"/>
    <w:rsid w:val="00640DEB"/>
    <w:rsid w:val="00641C99"/>
    <w:rsid w:val="00642021"/>
    <w:rsid w:val="00643249"/>
    <w:rsid w:val="00646FC7"/>
    <w:rsid w:val="00653ED4"/>
    <w:rsid w:val="006544F9"/>
    <w:rsid w:val="00656BB5"/>
    <w:rsid w:val="00665F3F"/>
    <w:rsid w:val="00670662"/>
    <w:rsid w:val="00671E3D"/>
    <w:rsid w:val="00672ED8"/>
    <w:rsid w:val="00673B75"/>
    <w:rsid w:val="00673F6F"/>
    <w:rsid w:val="00676606"/>
    <w:rsid w:val="0068383A"/>
    <w:rsid w:val="006862F8"/>
    <w:rsid w:val="006909E2"/>
    <w:rsid w:val="0069139D"/>
    <w:rsid w:val="00692481"/>
    <w:rsid w:val="00692702"/>
    <w:rsid w:val="006945D0"/>
    <w:rsid w:val="006945FC"/>
    <w:rsid w:val="00695990"/>
    <w:rsid w:val="00695A31"/>
    <w:rsid w:val="00697308"/>
    <w:rsid w:val="006A09F0"/>
    <w:rsid w:val="006A41AF"/>
    <w:rsid w:val="006A554F"/>
    <w:rsid w:val="006A72B8"/>
    <w:rsid w:val="006B046D"/>
    <w:rsid w:val="006B1DBB"/>
    <w:rsid w:val="006B3D1D"/>
    <w:rsid w:val="006B6304"/>
    <w:rsid w:val="006C09FB"/>
    <w:rsid w:val="006C4E61"/>
    <w:rsid w:val="006C6830"/>
    <w:rsid w:val="006D3F68"/>
    <w:rsid w:val="006D4D15"/>
    <w:rsid w:val="006E2E2C"/>
    <w:rsid w:val="006E552D"/>
    <w:rsid w:val="006E6C25"/>
    <w:rsid w:val="006F05FC"/>
    <w:rsid w:val="006F0BDF"/>
    <w:rsid w:val="006F0E76"/>
    <w:rsid w:val="006F1D4A"/>
    <w:rsid w:val="006F1E7C"/>
    <w:rsid w:val="006F5058"/>
    <w:rsid w:val="006F69D4"/>
    <w:rsid w:val="006F759A"/>
    <w:rsid w:val="0070334E"/>
    <w:rsid w:val="00710EC0"/>
    <w:rsid w:val="0071424D"/>
    <w:rsid w:val="00715F70"/>
    <w:rsid w:val="00717B70"/>
    <w:rsid w:val="007204DD"/>
    <w:rsid w:val="00720F26"/>
    <w:rsid w:val="00721D7E"/>
    <w:rsid w:val="00721E59"/>
    <w:rsid w:val="007233F9"/>
    <w:rsid w:val="007239D8"/>
    <w:rsid w:val="00724784"/>
    <w:rsid w:val="0072572A"/>
    <w:rsid w:val="00727168"/>
    <w:rsid w:val="0073214A"/>
    <w:rsid w:val="00733ED3"/>
    <w:rsid w:val="00737D88"/>
    <w:rsid w:val="007403C5"/>
    <w:rsid w:val="00742318"/>
    <w:rsid w:val="0074398C"/>
    <w:rsid w:val="00744516"/>
    <w:rsid w:val="00745284"/>
    <w:rsid w:val="007456BE"/>
    <w:rsid w:val="00747B2A"/>
    <w:rsid w:val="0075284C"/>
    <w:rsid w:val="00752C38"/>
    <w:rsid w:val="00753810"/>
    <w:rsid w:val="00754135"/>
    <w:rsid w:val="0075474B"/>
    <w:rsid w:val="00754C9B"/>
    <w:rsid w:val="00755342"/>
    <w:rsid w:val="00755923"/>
    <w:rsid w:val="00755C55"/>
    <w:rsid w:val="007570AF"/>
    <w:rsid w:val="00760B30"/>
    <w:rsid w:val="00763B08"/>
    <w:rsid w:val="00765A40"/>
    <w:rsid w:val="00766C6B"/>
    <w:rsid w:val="00766E82"/>
    <w:rsid w:val="00771F85"/>
    <w:rsid w:val="00773520"/>
    <w:rsid w:val="00773920"/>
    <w:rsid w:val="00775C9E"/>
    <w:rsid w:val="00776256"/>
    <w:rsid w:val="007770F6"/>
    <w:rsid w:val="00783623"/>
    <w:rsid w:val="00785B8F"/>
    <w:rsid w:val="00786F6F"/>
    <w:rsid w:val="007920CE"/>
    <w:rsid w:val="00797957"/>
    <w:rsid w:val="007A4790"/>
    <w:rsid w:val="007B0770"/>
    <w:rsid w:val="007B150B"/>
    <w:rsid w:val="007B188F"/>
    <w:rsid w:val="007B25A6"/>
    <w:rsid w:val="007B6878"/>
    <w:rsid w:val="007C361A"/>
    <w:rsid w:val="007D1218"/>
    <w:rsid w:val="007D2309"/>
    <w:rsid w:val="007D47EE"/>
    <w:rsid w:val="007E15F0"/>
    <w:rsid w:val="007E7251"/>
    <w:rsid w:val="007F4DF5"/>
    <w:rsid w:val="007F7AF2"/>
    <w:rsid w:val="00800ED1"/>
    <w:rsid w:val="00801269"/>
    <w:rsid w:val="008019A7"/>
    <w:rsid w:val="00801BD9"/>
    <w:rsid w:val="00801DFC"/>
    <w:rsid w:val="00803F7C"/>
    <w:rsid w:val="00804C17"/>
    <w:rsid w:val="00807617"/>
    <w:rsid w:val="00810D60"/>
    <w:rsid w:val="00811D0E"/>
    <w:rsid w:val="008126DC"/>
    <w:rsid w:val="00812AAF"/>
    <w:rsid w:val="008143AA"/>
    <w:rsid w:val="00814D3E"/>
    <w:rsid w:val="00815702"/>
    <w:rsid w:val="00823B31"/>
    <w:rsid w:val="00826149"/>
    <w:rsid w:val="0083069D"/>
    <w:rsid w:val="00834A07"/>
    <w:rsid w:val="008412B3"/>
    <w:rsid w:val="00842459"/>
    <w:rsid w:val="00845A6A"/>
    <w:rsid w:val="00853B4A"/>
    <w:rsid w:val="00856328"/>
    <w:rsid w:val="008571E0"/>
    <w:rsid w:val="00862230"/>
    <w:rsid w:val="00863C53"/>
    <w:rsid w:val="00866DB3"/>
    <w:rsid w:val="00871EE8"/>
    <w:rsid w:val="00873A97"/>
    <w:rsid w:val="00875C09"/>
    <w:rsid w:val="00884DD9"/>
    <w:rsid w:val="0088580C"/>
    <w:rsid w:val="008859DA"/>
    <w:rsid w:val="008874F4"/>
    <w:rsid w:val="008919A7"/>
    <w:rsid w:val="00894037"/>
    <w:rsid w:val="0089516B"/>
    <w:rsid w:val="00896B4C"/>
    <w:rsid w:val="008A1941"/>
    <w:rsid w:val="008A24B4"/>
    <w:rsid w:val="008A53BE"/>
    <w:rsid w:val="008A78C0"/>
    <w:rsid w:val="008A7CC9"/>
    <w:rsid w:val="008B111D"/>
    <w:rsid w:val="008B39B1"/>
    <w:rsid w:val="008B4248"/>
    <w:rsid w:val="008B7788"/>
    <w:rsid w:val="008C364B"/>
    <w:rsid w:val="008C3A7B"/>
    <w:rsid w:val="008C6972"/>
    <w:rsid w:val="008D20C2"/>
    <w:rsid w:val="008D2421"/>
    <w:rsid w:val="008D3174"/>
    <w:rsid w:val="008D3DCD"/>
    <w:rsid w:val="008D40A4"/>
    <w:rsid w:val="008D49E0"/>
    <w:rsid w:val="008D6B2E"/>
    <w:rsid w:val="008E1C69"/>
    <w:rsid w:val="008E220A"/>
    <w:rsid w:val="008E34DC"/>
    <w:rsid w:val="008E37B6"/>
    <w:rsid w:val="008E6113"/>
    <w:rsid w:val="008F2D75"/>
    <w:rsid w:val="008F3403"/>
    <w:rsid w:val="008F4256"/>
    <w:rsid w:val="008F46E6"/>
    <w:rsid w:val="008F4F12"/>
    <w:rsid w:val="008F7D21"/>
    <w:rsid w:val="009000F6"/>
    <w:rsid w:val="00901419"/>
    <w:rsid w:val="0090382C"/>
    <w:rsid w:val="00907F96"/>
    <w:rsid w:val="00910018"/>
    <w:rsid w:val="009116F8"/>
    <w:rsid w:val="009160F0"/>
    <w:rsid w:val="009200CF"/>
    <w:rsid w:val="00920933"/>
    <w:rsid w:val="009254CA"/>
    <w:rsid w:val="009275C4"/>
    <w:rsid w:val="00931638"/>
    <w:rsid w:val="009336AA"/>
    <w:rsid w:val="00935997"/>
    <w:rsid w:val="009361AF"/>
    <w:rsid w:val="009377FF"/>
    <w:rsid w:val="00940D17"/>
    <w:rsid w:val="00945EF4"/>
    <w:rsid w:val="00952F54"/>
    <w:rsid w:val="009574CD"/>
    <w:rsid w:val="00957F95"/>
    <w:rsid w:val="00961C64"/>
    <w:rsid w:val="0096535A"/>
    <w:rsid w:val="00967784"/>
    <w:rsid w:val="009738EA"/>
    <w:rsid w:val="00973C80"/>
    <w:rsid w:val="00976075"/>
    <w:rsid w:val="009815A0"/>
    <w:rsid w:val="00982692"/>
    <w:rsid w:val="00983016"/>
    <w:rsid w:val="009832F6"/>
    <w:rsid w:val="00983A51"/>
    <w:rsid w:val="009846BE"/>
    <w:rsid w:val="00985F42"/>
    <w:rsid w:val="009956D2"/>
    <w:rsid w:val="00995F82"/>
    <w:rsid w:val="0099764B"/>
    <w:rsid w:val="009A7A50"/>
    <w:rsid w:val="009C03D4"/>
    <w:rsid w:val="009C0693"/>
    <w:rsid w:val="009C184A"/>
    <w:rsid w:val="009C18EA"/>
    <w:rsid w:val="009C43CF"/>
    <w:rsid w:val="009D02E4"/>
    <w:rsid w:val="009D0575"/>
    <w:rsid w:val="009D0CF5"/>
    <w:rsid w:val="009D0EAF"/>
    <w:rsid w:val="009D10B4"/>
    <w:rsid w:val="009D2955"/>
    <w:rsid w:val="009D75F5"/>
    <w:rsid w:val="009E39D1"/>
    <w:rsid w:val="009E3AE5"/>
    <w:rsid w:val="009E7CA9"/>
    <w:rsid w:val="009F2AFA"/>
    <w:rsid w:val="009F5688"/>
    <w:rsid w:val="00A01581"/>
    <w:rsid w:val="00A02B16"/>
    <w:rsid w:val="00A0444F"/>
    <w:rsid w:val="00A0619D"/>
    <w:rsid w:val="00A10067"/>
    <w:rsid w:val="00A105BF"/>
    <w:rsid w:val="00A109B2"/>
    <w:rsid w:val="00A214FC"/>
    <w:rsid w:val="00A22C3D"/>
    <w:rsid w:val="00A24A4F"/>
    <w:rsid w:val="00A32419"/>
    <w:rsid w:val="00A330B1"/>
    <w:rsid w:val="00A34DB4"/>
    <w:rsid w:val="00A36EE7"/>
    <w:rsid w:val="00A377A0"/>
    <w:rsid w:val="00A37D2A"/>
    <w:rsid w:val="00A41DB9"/>
    <w:rsid w:val="00A4655D"/>
    <w:rsid w:val="00A51617"/>
    <w:rsid w:val="00A523BA"/>
    <w:rsid w:val="00A553E6"/>
    <w:rsid w:val="00A574CE"/>
    <w:rsid w:val="00A64771"/>
    <w:rsid w:val="00A720A7"/>
    <w:rsid w:val="00A7275C"/>
    <w:rsid w:val="00A752E5"/>
    <w:rsid w:val="00A829AE"/>
    <w:rsid w:val="00A83C93"/>
    <w:rsid w:val="00A84AF2"/>
    <w:rsid w:val="00A87AE2"/>
    <w:rsid w:val="00A92E29"/>
    <w:rsid w:val="00A941B3"/>
    <w:rsid w:val="00A962DC"/>
    <w:rsid w:val="00A97DB7"/>
    <w:rsid w:val="00AA088D"/>
    <w:rsid w:val="00AA40BA"/>
    <w:rsid w:val="00AA77CF"/>
    <w:rsid w:val="00AA7F78"/>
    <w:rsid w:val="00AC240C"/>
    <w:rsid w:val="00AC3B35"/>
    <w:rsid w:val="00AD4FEE"/>
    <w:rsid w:val="00AE09A2"/>
    <w:rsid w:val="00AE55CC"/>
    <w:rsid w:val="00AE75C0"/>
    <w:rsid w:val="00AF1E62"/>
    <w:rsid w:val="00AF3AC9"/>
    <w:rsid w:val="00AF54D5"/>
    <w:rsid w:val="00AF72B6"/>
    <w:rsid w:val="00AF762A"/>
    <w:rsid w:val="00B00A81"/>
    <w:rsid w:val="00B0304E"/>
    <w:rsid w:val="00B0379B"/>
    <w:rsid w:val="00B06C30"/>
    <w:rsid w:val="00B116EB"/>
    <w:rsid w:val="00B12F9F"/>
    <w:rsid w:val="00B13B59"/>
    <w:rsid w:val="00B13B9B"/>
    <w:rsid w:val="00B14380"/>
    <w:rsid w:val="00B15624"/>
    <w:rsid w:val="00B17839"/>
    <w:rsid w:val="00B26DE1"/>
    <w:rsid w:val="00B27E21"/>
    <w:rsid w:val="00B325B5"/>
    <w:rsid w:val="00B34012"/>
    <w:rsid w:val="00B35F3D"/>
    <w:rsid w:val="00B36C11"/>
    <w:rsid w:val="00B40A62"/>
    <w:rsid w:val="00B40ED2"/>
    <w:rsid w:val="00B414FA"/>
    <w:rsid w:val="00B41AB9"/>
    <w:rsid w:val="00B41FC5"/>
    <w:rsid w:val="00B43323"/>
    <w:rsid w:val="00B45978"/>
    <w:rsid w:val="00B45A2D"/>
    <w:rsid w:val="00B46C99"/>
    <w:rsid w:val="00B50D91"/>
    <w:rsid w:val="00B52207"/>
    <w:rsid w:val="00B5480E"/>
    <w:rsid w:val="00B5581D"/>
    <w:rsid w:val="00B56BA0"/>
    <w:rsid w:val="00B57900"/>
    <w:rsid w:val="00B61FFF"/>
    <w:rsid w:val="00B643BB"/>
    <w:rsid w:val="00B643E3"/>
    <w:rsid w:val="00B676B6"/>
    <w:rsid w:val="00B72407"/>
    <w:rsid w:val="00B754E4"/>
    <w:rsid w:val="00B82035"/>
    <w:rsid w:val="00B86B15"/>
    <w:rsid w:val="00B86BAA"/>
    <w:rsid w:val="00B872B1"/>
    <w:rsid w:val="00B901B2"/>
    <w:rsid w:val="00B92750"/>
    <w:rsid w:val="00B94B43"/>
    <w:rsid w:val="00BA1604"/>
    <w:rsid w:val="00BB2E71"/>
    <w:rsid w:val="00BB31EA"/>
    <w:rsid w:val="00BB3332"/>
    <w:rsid w:val="00BB45F2"/>
    <w:rsid w:val="00BC0259"/>
    <w:rsid w:val="00BC1573"/>
    <w:rsid w:val="00BC16BB"/>
    <w:rsid w:val="00BC236E"/>
    <w:rsid w:val="00BC460B"/>
    <w:rsid w:val="00BC4E0B"/>
    <w:rsid w:val="00BC68E7"/>
    <w:rsid w:val="00BD043A"/>
    <w:rsid w:val="00BD08C0"/>
    <w:rsid w:val="00BD3FCB"/>
    <w:rsid w:val="00BD6031"/>
    <w:rsid w:val="00BE3200"/>
    <w:rsid w:val="00BE4B23"/>
    <w:rsid w:val="00BE60E1"/>
    <w:rsid w:val="00BF41CF"/>
    <w:rsid w:val="00BF51E4"/>
    <w:rsid w:val="00C128A2"/>
    <w:rsid w:val="00C157BA"/>
    <w:rsid w:val="00C160BB"/>
    <w:rsid w:val="00C17916"/>
    <w:rsid w:val="00C2076B"/>
    <w:rsid w:val="00C2219A"/>
    <w:rsid w:val="00C22FD0"/>
    <w:rsid w:val="00C25C9C"/>
    <w:rsid w:val="00C2647F"/>
    <w:rsid w:val="00C26EB3"/>
    <w:rsid w:val="00C30C6E"/>
    <w:rsid w:val="00C32921"/>
    <w:rsid w:val="00C3544D"/>
    <w:rsid w:val="00C36694"/>
    <w:rsid w:val="00C370F7"/>
    <w:rsid w:val="00C37FBE"/>
    <w:rsid w:val="00C4055A"/>
    <w:rsid w:val="00C42153"/>
    <w:rsid w:val="00C426DB"/>
    <w:rsid w:val="00C474FA"/>
    <w:rsid w:val="00C53579"/>
    <w:rsid w:val="00C6046F"/>
    <w:rsid w:val="00C605E8"/>
    <w:rsid w:val="00C633DD"/>
    <w:rsid w:val="00C6394E"/>
    <w:rsid w:val="00C66774"/>
    <w:rsid w:val="00C70206"/>
    <w:rsid w:val="00C709B5"/>
    <w:rsid w:val="00C70EDB"/>
    <w:rsid w:val="00C7292D"/>
    <w:rsid w:val="00C779B3"/>
    <w:rsid w:val="00C81F5D"/>
    <w:rsid w:val="00C8473C"/>
    <w:rsid w:val="00C86A8E"/>
    <w:rsid w:val="00C90892"/>
    <w:rsid w:val="00C92442"/>
    <w:rsid w:val="00C953F0"/>
    <w:rsid w:val="00C9557C"/>
    <w:rsid w:val="00C96476"/>
    <w:rsid w:val="00CA16CE"/>
    <w:rsid w:val="00CA4631"/>
    <w:rsid w:val="00CB26B8"/>
    <w:rsid w:val="00CB26C9"/>
    <w:rsid w:val="00CB4097"/>
    <w:rsid w:val="00CB5D86"/>
    <w:rsid w:val="00CC1D32"/>
    <w:rsid w:val="00CC23D8"/>
    <w:rsid w:val="00CC3DC4"/>
    <w:rsid w:val="00CC5B0E"/>
    <w:rsid w:val="00CD2A41"/>
    <w:rsid w:val="00CD34AF"/>
    <w:rsid w:val="00CD455B"/>
    <w:rsid w:val="00CD567B"/>
    <w:rsid w:val="00CE3CD2"/>
    <w:rsid w:val="00CE3DFA"/>
    <w:rsid w:val="00CF0624"/>
    <w:rsid w:val="00CF0817"/>
    <w:rsid w:val="00CF213A"/>
    <w:rsid w:val="00CF701C"/>
    <w:rsid w:val="00D00E01"/>
    <w:rsid w:val="00D01E92"/>
    <w:rsid w:val="00D02973"/>
    <w:rsid w:val="00D02A61"/>
    <w:rsid w:val="00D02E56"/>
    <w:rsid w:val="00D07B02"/>
    <w:rsid w:val="00D113F3"/>
    <w:rsid w:val="00D231A7"/>
    <w:rsid w:val="00D26D12"/>
    <w:rsid w:val="00D2787D"/>
    <w:rsid w:val="00D3339B"/>
    <w:rsid w:val="00D366CF"/>
    <w:rsid w:val="00D37D72"/>
    <w:rsid w:val="00D429C4"/>
    <w:rsid w:val="00D438B7"/>
    <w:rsid w:val="00D45C5D"/>
    <w:rsid w:val="00D45F7F"/>
    <w:rsid w:val="00D514AA"/>
    <w:rsid w:val="00D51D3A"/>
    <w:rsid w:val="00D52B78"/>
    <w:rsid w:val="00D56C20"/>
    <w:rsid w:val="00D63962"/>
    <w:rsid w:val="00D73E8A"/>
    <w:rsid w:val="00D74A77"/>
    <w:rsid w:val="00D75A16"/>
    <w:rsid w:val="00D762C9"/>
    <w:rsid w:val="00D76AEA"/>
    <w:rsid w:val="00D84F6D"/>
    <w:rsid w:val="00D85C70"/>
    <w:rsid w:val="00D85EE1"/>
    <w:rsid w:val="00D9033C"/>
    <w:rsid w:val="00D976FA"/>
    <w:rsid w:val="00DA0CB7"/>
    <w:rsid w:val="00DA4B64"/>
    <w:rsid w:val="00DB19F7"/>
    <w:rsid w:val="00DB1A32"/>
    <w:rsid w:val="00DB23E8"/>
    <w:rsid w:val="00DB42C8"/>
    <w:rsid w:val="00DB4ABD"/>
    <w:rsid w:val="00DB558B"/>
    <w:rsid w:val="00DB677F"/>
    <w:rsid w:val="00DC0984"/>
    <w:rsid w:val="00DC1628"/>
    <w:rsid w:val="00DC1873"/>
    <w:rsid w:val="00DC231C"/>
    <w:rsid w:val="00DC2366"/>
    <w:rsid w:val="00DC34EF"/>
    <w:rsid w:val="00DD2168"/>
    <w:rsid w:val="00DD38CF"/>
    <w:rsid w:val="00DD3951"/>
    <w:rsid w:val="00DD5A27"/>
    <w:rsid w:val="00DD6501"/>
    <w:rsid w:val="00DD77FE"/>
    <w:rsid w:val="00DD7B6B"/>
    <w:rsid w:val="00DE06DC"/>
    <w:rsid w:val="00DE4593"/>
    <w:rsid w:val="00DF0151"/>
    <w:rsid w:val="00DF0D6D"/>
    <w:rsid w:val="00E009C4"/>
    <w:rsid w:val="00E00DD5"/>
    <w:rsid w:val="00E06E92"/>
    <w:rsid w:val="00E109C2"/>
    <w:rsid w:val="00E145D1"/>
    <w:rsid w:val="00E235D3"/>
    <w:rsid w:val="00E308B1"/>
    <w:rsid w:val="00E30EF3"/>
    <w:rsid w:val="00E33871"/>
    <w:rsid w:val="00E344C3"/>
    <w:rsid w:val="00E34E83"/>
    <w:rsid w:val="00E36AD7"/>
    <w:rsid w:val="00E37C98"/>
    <w:rsid w:val="00E449C2"/>
    <w:rsid w:val="00E45B43"/>
    <w:rsid w:val="00E46E66"/>
    <w:rsid w:val="00E50845"/>
    <w:rsid w:val="00E514A0"/>
    <w:rsid w:val="00E608C8"/>
    <w:rsid w:val="00E6377F"/>
    <w:rsid w:val="00E64403"/>
    <w:rsid w:val="00E64CC9"/>
    <w:rsid w:val="00E67336"/>
    <w:rsid w:val="00E6790A"/>
    <w:rsid w:val="00E70409"/>
    <w:rsid w:val="00E73034"/>
    <w:rsid w:val="00E74A79"/>
    <w:rsid w:val="00E75F58"/>
    <w:rsid w:val="00E806C2"/>
    <w:rsid w:val="00E80F71"/>
    <w:rsid w:val="00E815CF"/>
    <w:rsid w:val="00E868DC"/>
    <w:rsid w:val="00E912BB"/>
    <w:rsid w:val="00EA2C35"/>
    <w:rsid w:val="00EA44E4"/>
    <w:rsid w:val="00EA639C"/>
    <w:rsid w:val="00EA69E1"/>
    <w:rsid w:val="00EB1309"/>
    <w:rsid w:val="00EB2D27"/>
    <w:rsid w:val="00EB6241"/>
    <w:rsid w:val="00EC228D"/>
    <w:rsid w:val="00EC2A50"/>
    <w:rsid w:val="00EC67E5"/>
    <w:rsid w:val="00EC6F78"/>
    <w:rsid w:val="00ED0A70"/>
    <w:rsid w:val="00ED41C4"/>
    <w:rsid w:val="00ED4E96"/>
    <w:rsid w:val="00ED73B1"/>
    <w:rsid w:val="00EE60E3"/>
    <w:rsid w:val="00EE7174"/>
    <w:rsid w:val="00EF09F5"/>
    <w:rsid w:val="00EF2ED8"/>
    <w:rsid w:val="00EF3B86"/>
    <w:rsid w:val="00EF4075"/>
    <w:rsid w:val="00EF77B0"/>
    <w:rsid w:val="00EF787C"/>
    <w:rsid w:val="00F0182A"/>
    <w:rsid w:val="00F03651"/>
    <w:rsid w:val="00F03751"/>
    <w:rsid w:val="00F07D6A"/>
    <w:rsid w:val="00F11792"/>
    <w:rsid w:val="00F11DC2"/>
    <w:rsid w:val="00F16CFD"/>
    <w:rsid w:val="00F227A4"/>
    <w:rsid w:val="00F22A2F"/>
    <w:rsid w:val="00F23F2A"/>
    <w:rsid w:val="00F26584"/>
    <w:rsid w:val="00F316FE"/>
    <w:rsid w:val="00F33F0E"/>
    <w:rsid w:val="00F35E84"/>
    <w:rsid w:val="00F45F17"/>
    <w:rsid w:val="00F50FED"/>
    <w:rsid w:val="00F54593"/>
    <w:rsid w:val="00F571F4"/>
    <w:rsid w:val="00F60DB3"/>
    <w:rsid w:val="00F61485"/>
    <w:rsid w:val="00F614EB"/>
    <w:rsid w:val="00F61B70"/>
    <w:rsid w:val="00F6296E"/>
    <w:rsid w:val="00F642EF"/>
    <w:rsid w:val="00F655B6"/>
    <w:rsid w:val="00F6629C"/>
    <w:rsid w:val="00F67919"/>
    <w:rsid w:val="00F70BF4"/>
    <w:rsid w:val="00F71A95"/>
    <w:rsid w:val="00F73409"/>
    <w:rsid w:val="00F73D85"/>
    <w:rsid w:val="00F77B7F"/>
    <w:rsid w:val="00F81595"/>
    <w:rsid w:val="00F82440"/>
    <w:rsid w:val="00F86A87"/>
    <w:rsid w:val="00F90091"/>
    <w:rsid w:val="00F91110"/>
    <w:rsid w:val="00F92B5E"/>
    <w:rsid w:val="00F951A2"/>
    <w:rsid w:val="00F979F7"/>
    <w:rsid w:val="00FA0E09"/>
    <w:rsid w:val="00FA1335"/>
    <w:rsid w:val="00FA1720"/>
    <w:rsid w:val="00FA3300"/>
    <w:rsid w:val="00FB1836"/>
    <w:rsid w:val="00FB4B6A"/>
    <w:rsid w:val="00FC3133"/>
    <w:rsid w:val="00FC34A6"/>
    <w:rsid w:val="00FC37C5"/>
    <w:rsid w:val="00FC3DBE"/>
    <w:rsid w:val="00FC5154"/>
    <w:rsid w:val="00FC6CB4"/>
    <w:rsid w:val="00FC7D3D"/>
    <w:rsid w:val="00FD0A05"/>
    <w:rsid w:val="00FD20E7"/>
    <w:rsid w:val="00FD5585"/>
    <w:rsid w:val="00FE481B"/>
    <w:rsid w:val="00FE4D10"/>
    <w:rsid w:val="00FE4E31"/>
    <w:rsid w:val="00FE4E92"/>
    <w:rsid w:val="00FE6003"/>
    <w:rsid w:val="00FF10E5"/>
    <w:rsid w:val="00FF5B39"/>
    <w:rsid w:val="00FF60DB"/>
    <w:rsid w:val="52D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5CAAB88"/>
  <w15:docId w15:val="{382EC1F8-681E-4BE7-91D8-F75932AD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9B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10">
    <w:name w:val="內文1"/>
    <w:pPr>
      <w:jc w:val="both"/>
    </w:pPr>
    <w:rPr>
      <w:kern w:val="2"/>
      <w:sz w:val="21"/>
      <w:szCs w:val="21"/>
      <w:lang w:eastAsia="zh-TW"/>
    </w:rPr>
  </w:style>
  <w:style w:type="character" w:customStyle="1" w:styleId="11">
    <w:name w:val="未解析的提及項目1"/>
    <w:basedOn w:val="a0"/>
    <w:uiPriority w:val="99"/>
    <w:unhideWhenUsed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E39D1"/>
    <w:rPr>
      <w:color w:val="808080"/>
    </w:rPr>
  </w:style>
  <w:style w:type="paragraph" w:styleId="aa">
    <w:name w:val="List Paragraph"/>
    <w:basedOn w:val="a"/>
    <w:uiPriority w:val="99"/>
    <w:rsid w:val="000C37F1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D8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D84F6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3">
    <w:name w:val="Body Text Indent 3"/>
    <w:basedOn w:val="a"/>
    <w:link w:val="30"/>
    <w:rsid w:val="00B13B9B"/>
    <w:pPr>
      <w:spacing w:after="120"/>
      <w:ind w:leftChars="200" w:left="480"/>
    </w:pPr>
    <w:rPr>
      <w:rFonts w:ascii="Times New Roman" w:eastAsia="新細明體" w:hAnsi="Times New Roman"/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B13B9B"/>
    <w:rPr>
      <w:rFonts w:eastAsia="新細明體"/>
      <w:kern w:val="2"/>
      <w:sz w:val="16"/>
      <w:szCs w:val="16"/>
      <w:lang w:val="x-none" w:eastAsia="x-none"/>
    </w:rPr>
  </w:style>
  <w:style w:type="paragraph" w:styleId="ad">
    <w:name w:val="Body Text"/>
    <w:basedOn w:val="a"/>
    <w:link w:val="ae"/>
    <w:unhideWhenUsed/>
    <w:rsid w:val="003A1B32"/>
    <w:pPr>
      <w:spacing w:after="120"/>
    </w:pPr>
  </w:style>
  <w:style w:type="character" w:customStyle="1" w:styleId="ae">
    <w:name w:val="本文 字元"/>
    <w:basedOn w:val="a0"/>
    <w:link w:val="ad"/>
    <w:rsid w:val="003A1B32"/>
    <w:rPr>
      <w:rFonts w:ascii="Calibri" w:hAnsi="Calibri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3FA4A-2CDE-4739-AE0F-6CFD610A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私立啟英高中執行防制學生藥物濫用工作成效紀實【1.教育宣導】</dc:title>
  <dc:creator>USER</dc:creator>
  <cp:lastModifiedBy>廖益儀</cp:lastModifiedBy>
  <cp:revision>72</cp:revision>
  <cp:lastPrinted>2022-12-12T00:31:00Z</cp:lastPrinted>
  <dcterms:created xsi:type="dcterms:W3CDTF">2023-02-23T03:58:00Z</dcterms:created>
  <dcterms:modified xsi:type="dcterms:W3CDTF">2023-11-01T05:55:00Z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