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72483" w14:textId="77777777" w:rsidR="007F2B62" w:rsidRPr="00FF0402" w:rsidRDefault="007F2B62" w:rsidP="007F2B62">
      <w:pPr>
        <w:spacing w:line="500" w:lineRule="exact"/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FF0402">
        <w:rPr>
          <w:rFonts w:ascii="標楷體" w:eastAsia="標楷體" w:hAnsi="標楷體" w:hint="eastAsia"/>
          <w:b/>
          <w:bCs/>
          <w:sz w:val="28"/>
          <w:szCs w:val="24"/>
        </w:rPr>
        <w:t>113年桃園閩南書院系列課程專業執行案</w:t>
      </w:r>
    </w:p>
    <w:p w14:paraId="3A6E6B6B" w14:textId="31F17EEC" w:rsidR="007F2B62" w:rsidRDefault="007F2B62" w:rsidP="00FF0402">
      <w:pPr>
        <w:spacing w:after="240" w:line="500" w:lineRule="exact"/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FF0402">
        <w:rPr>
          <w:rFonts w:ascii="標楷體" w:eastAsia="標楷體" w:hAnsi="標楷體" w:hint="eastAsia"/>
          <w:b/>
          <w:bCs/>
          <w:sz w:val="28"/>
          <w:szCs w:val="24"/>
        </w:rPr>
        <w:t>【台語說故事】活動</w:t>
      </w:r>
      <w:r w:rsidR="00FF0402">
        <w:rPr>
          <w:rFonts w:ascii="標楷體" w:eastAsia="標楷體" w:hAnsi="標楷體" w:hint="eastAsia"/>
          <w:b/>
          <w:bCs/>
          <w:sz w:val="28"/>
          <w:szCs w:val="24"/>
        </w:rPr>
        <w:t>規劃</w:t>
      </w:r>
    </w:p>
    <w:p w14:paraId="4D2E0D14" w14:textId="77777777" w:rsidR="00A070F1" w:rsidRDefault="00A070F1" w:rsidP="00A070F1">
      <w:pPr>
        <w:pStyle w:val="a4"/>
        <w:numPr>
          <w:ilvl w:val="0"/>
          <w:numId w:val="4"/>
        </w:numPr>
        <w:spacing w:after="240" w:line="500" w:lineRule="exact"/>
        <w:ind w:leftChars="0"/>
        <w:rPr>
          <w:rFonts w:ascii="標楷體" w:eastAsia="標楷體" w:hAnsi="標楷體"/>
          <w:b/>
          <w:bCs/>
          <w:sz w:val="28"/>
          <w:szCs w:val="24"/>
        </w:rPr>
      </w:pPr>
      <w:r w:rsidRPr="00A070F1">
        <w:rPr>
          <w:rFonts w:ascii="標楷體" w:eastAsia="標楷體" w:hAnsi="標楷體" w:hint="eastAsia"/>
          <w:b/>
          <w:bCs/>
          <w:sz w:val="28"/>
          <w:szCs w:val="24"/>
        </w:rPr>
        <w:t>計畫目標</w:t>
      </w:r>
    </w:p>
    <w:p w14:paraId="18286C32" w14:textId="0232CD65" w:rsidR="00A070F1" w:rsidRPr="00A070F1" w:rsidRDefault="00A070F1" w:rsidP="00A070F1">
      <w:pPr>
        <w:spacing w:after="240" w:line="50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  </w:t>
      </w:r>
      <w:r w:rsidRPr="00A070F1">
        <w:rPr>
          <w:rFonts w:ascii="標楷體" w:eastAsia="標楷體" w:hAnsi="標楷體" w:hint="eastAsia"/>
          <w:sz w:val="28"/>
          <w:szCs w:val="24"/>
        </w:rPr>
        <w:t>配合文化部國家語言發展補助計畫，辦理「台語說故事」活動56小時，</w:t>
      </w:r>
      <w:r w:rsidRPr="00A070F1">
        <w:rPr>
          <w:rFonts w:ascii="標楷體" w:eastAsia="標楷體" w:hAnsi="標楷體"/>
          <w:sz w:val="28"/>
          <w:szCs w:val="24"/>
        </w:rPr>
        <w:t>台語說故事活動結合語言學習與文化傳承，不僅讓孩子在輕鬆的故事情境中接觸台語，也能增強他們的語感與表達能力，同時提升使用台語的自信。</w:t>
      </w:r>
      <w:proofErr w:type="gramStart"/>
      <w:r w:rsidRPr="00A070F1">
        <w:rPr>
          <w:rFonts w:ascii="標楷體" w:eastAsia="標楷體" w:hAnsi="標楷體"/>
          <w:sz w:val="28"/>
          <w:szCs w:val="24"/>
        </w:rPr>
        <w:t>此外，</w:t>
      </w:r>
      <w:proofErr w:type="gramEnd"/>
      <w:r w:rsidRPr="00A070F1">
        <w:rPr>
          <w:rFonts w:ascii="標楷體" w:eastAsia="標楷體" w:hAnsi="標楷體"/>
          <w:sz w:val="28"/>
          <w:szCs w:val="24"/>
        </w:rPr>
        <w:t>活動促進親子互動，增進</w:t>
      </w:r>
      <w:proofErr w:type="gramStart"/>
      <w:r w:rsidRPr="00A070F1">
        <w:rPr>
          <w:rFonts w:ascii="標楷體" w:eastAsia="標楷體" w:hAnsi="標楷體"/>
          <w:sz w:val="28"/>
          <w:szCs w:val="24"/>
        </w:rPr>
        <w:t>家庭間的語言</w:t>
      </w:r>
      <w:proofErr w:type="gramEnd"/>
      <w:r w:rsidRPr="00A070F1">
        <w:rPr>
          <w:rFonts w:ascii="標楷體" w:eastAsia="標楷體" w:hAnsi="標楷體"/>
          <w:sz w:val="28"/>
          <w:szCs w:val="24"/>
        </w:rPr>
        <w:t>連結，以有趣的主題如動物保護等啟發孩子，寓教於樂，逐步達成語言推廣與文化認同的目標。</w:t>
      </w:r>
    </w:p>
    <w:p w14:paraId="0697C99F" w14:textId="670BDD1A" w:rsidR="00FF0402" w:rsidRPr="00A070F1" w:rsidRDefault="00FF0402" w:rsidP="00A070F1">
      <w:pPr>
        <w:pStyle w:val="a4"/>
        <w:numPr>
          <w:ilvl w:val="0"/>
          <w:numId w:val="4"/>
        </w:numPr>
        <w:spacing w:after="240" w:line="500" w:lineRule="exact"/>
        <w:ind w:leftChars="0"/>
        <w:rPr>
          <w:rFonts w:ascii="標楷體" w:eastAsia="標楷體" w:hAnsi="標楷體"/>
          <w:b/>
          <w:bCs/>
          <w:sz w:val="28"/>
          <w:szCs w:val="24"/>
        </w:rPr>
      </w:pPr>
      <w:r w:rsidRPr="00A070F1">
        <w:rPr>
          <w:rFonts w:ascii="標楷體" w:eastAsia="標楷體" w:hAnsi="標楷體" w:hint="eastAsia"/>
          <w:b/>
          <w:bCs/>
          <w:sz w:val="28"/>
          <w:szCs w:val="24"/>
        </w:rPr>
        <w:t>課程表</w:t>
      </w:r>
    </w:p>
    <w:tbl>
      <w:tblPr>
        <w:tblStyle w:val="a3"/>
        <w:tblW w:w="5000" w:type="pct"/>
        <w:tblLook w:val="0420" w:firstRow="1" w:lastRow="0" w:firstColumn="0" w:lastColumn="0" w:noHBand="0" w:noVBand="1"/>
      </w:tblPr>
      <w:tblGrid>
        <w:gridCol w:w="491"/>
        <w:gridCol w:w="822"/>
        <w:gridCol w:w="1570"/>
        <w:gridCol w:w="763"/>
        <w:gridCol w:w="2627"/>
        <w:gridCol w:w="1778"/>
        <w:gridCol w:w="2405"/>
      </w:tblGrid>
      <w:tr w:rsidR="00FF0402" w:rsidRPr="00FF0402" w14:paraId="75679700" w14:textId="77777777" w:rsidTr="00FF0402">
        <w:trPr>
          <w:trHeight w:val="654"/>
          <w:tblHeader/>
        </w:trPr>
        <w:tc>
          <w:tcPr>
            <w:tcW w:w="235" w:type="pct"/>
            <w:shd w:val="clear" w:color="auto" w:fill="E7E6E6" w:themeFill="background2"/>
            <w:vAlign w:val="center"/>
            <w:hideMark/>
          </w:tcPr>
          <w:p w14:paraId="7DCDA4F9" w14:textId="53306724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序</w:t>
            </w:r>
          </w:p>
        </w:tc>
        <w:tc>
          <w:tcPr>
            <w:tcW w:w="393" w:type="pct"/>
            <w:shd w:val="clear" w:color="auto" w:fill="E7E6E6" w:themeFill="background2"/>
            <w:vAlign w:val="center"/>
            <w:hideMark/>
          </w:tcPr>
          <w:p w14:paraId="553EEB2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751" w:type="pct"/>
            <w:shd w:val="clear" w:color="auto" w:fill="E7E6E6" w:themeFill="background2"/>
            <w:vAlign w:val="center"/>
            <w:hideMark/>
          </w:tcPr>
          <w:p w14:paraId="69D10DF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65" w:type="pct"/>
            <w:shd w:val="clear" w:color="auto" w:fill="E7E6E6" w:themeFill="background2"/>
            <w:vAlign w:val="center"/>
            <w:hideMark/>
          </w:tcPr>
          <w:p w14:paraId="141196C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區域</w:t>
            </w:r>
          </w:p>
        </w:tc>
        <w:tc>
          <w:tcPr>
            <w:tcW w:w="1256" w:type="pct"/>
            <w:shd w:val="clear" w:color="auto" w:fill="E7E6E6" w:themeFill="background2"/>
            <w:vAlign w:val="center"/>
            <w:hideMark/>
          </w:tcPr>
          <w:p w14:paraId="01D2D05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850" w:type="pct"/>
            <w:shd w:val="clear" w:color="auto" w:fill="E7E6E6" w:themeFill="background2"/>
            <w:vAlign w:val="center"/>
            <w:hideMark/>
          </w:tcPr>
          <w:p w14:paraId="0F8ECD2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1150" w:type="pct"/>
            <w:shd w:val="clear" w:color="auto" w:fill="E7E6E6" w:themeFill="background2"/>
            <w:vAlign w:val="center"/>
            <w:hideMark/>
          </w:tcPr>
          <w:p w14:paraId="74622D0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主題</w:t>
            </w:r>
          </w:p>
        </w:tc>
      </w:tr>
      <w:tr w:rsidR="00FF0402" w:rsidRPr="007F2B62" w14:paraId="2C6080FE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2218D34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2D6D795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11/10</w:t>
            </w:r>
          </w:p>
          <w:p w14:paraId="5BD5142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(日)</w:t>
            </w:r>
          </w:p>
        </w:tc>
        <w:tc>
          <w:tcPr>
            <w:tcW w:w="751" w:type="pct"/>
            <w:vAlign w:val="center"/>
            <w:hideMark/>
          </w:tcPr>
          <w:p w14:paraId="1873580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1C04533E" w14:textId="2ADDEBE5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桃園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6CFA376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土地公文化館</w:t>
            </w:r>
          </w:p>
          <w:p w14:paraId="562D62D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101研習空間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0E4D067C" w14:textId="0F741872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清</w:t>
            </w:r>
            <w:proofErr w:type="gramStart"/>
            <w:r w:rsidRPr="00AA586F">
              <w:rPr>
                <w:rFonts w:ascii="標楷體" w:eastAsia="標楷體" w:hAnsi="標楷體" w:hint="eastAsia"/>
              </w:rPr>
              <w:t>雯</w:t>
            </w:r>
            <w:proofErr w:type="gramEnd"/>
          </w:p>
        </w:tc>
        <w:tc>
          <w:tcPr>
            <w:tcW w:w="1150" w:type="pct"/>
            <w:vAlign w:val="center"/>
            <w:hideMark/>
          </w:tcPr>
          <w:p w14:paraId="3BFE787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〈我想有個真正的家〉</w:t>
            </w:r>
          </w:p>
        </w:tc>
      </w:tr>
      <w:tr w:rsidR="00FF0402" w:rsidRPr="007F2B62" w14:paraId="06528878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0D414B3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93" w:type="pct"/>
            <w:vMerge/>
            <w:vAlign w:val="center"/>
            <w:hideMark/>
          </w:tcPr>
          <w:p w14:paraId="1CF0617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4CD8DBB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3670E2A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23B2FF5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24FAD06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4519B57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《Hi~黑皮我想認識你》</w:t>
            </w:r>
          </w:p>
        </w:tc>
      </w:tr>
      <w:tr w:rsidR="00FF0402" w:rsidRPr="007F2B62" w14:paraId="351CA447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274A23F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625248F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11/16</w:t>
            </w:r>
          </w:p>
          <w:p w14:paraId="09C6193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(六)</w:t>
            </w:r>
          </w:p>
        </w:tc>
        <w:tc>
          <w:tcPr>
            <w:tcW w:w="751" w:type="pct"/>
            <w:vAlign w:val="center"/>
            <w:hideMark/>
          </w:tcPr>
          <w:p w14:paraId="0FC1A1D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126A15DD" w14:textId="1EAF7521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八德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0AD57C9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八塊</w:t>
            </w:r>
            <w:proofErr w:type="gramStart"/>
            <w:r w:rsidRPr="007F2B62">
              <w:rPr>
                <w:rFonts w:ascii="標楷體" w:eastAsia="標楷體" w:hAnsi="標楷體" w:hint="eastAsia"/>
              </w:rPr>
              <w:t>厝</w:t>
            </w:r>
            <w:proofErr w:type="gramEnd"/>
            <w:r w:rsidRPr="007F2B62">
              <w:rPr>
                <w:rFonts w:ascii="標楷體" w:eastAsia="標楷體" w:hAnsi="標楷體" w:hint="eastAsia"/>
              </w:rPr>
              <w:t>民俗藝術村</w:t>
            </w:r>
          </w:p>
          <w:p w14:paraId="3B19039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多功能展演廳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38C6DBF9" w14:textId="7C315CC5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中</w:t>
            </w:r>
            <w:proofErr w:type="gramStart"/>
            <w:r w:rsidRPr="00AA586F">
              <w:rPr>
                <w:rFonts w:ascii="標楷體" w:eastAsia="標楷體" w:hAnsi="標楷體" w:hint="eastAsia"/>
              </w:rPr>
              <w:t>閔</w:t>
            </w:r>
            <w:proofErr w:type="gramEnd"/>
          </w:p>
        </w:tc>
        <w:tc>
          <w:tcPr>
            <w:tcW w:w="1150" w:type="pct"/>
            <w:vAlign w:val="center"/>
            <w:hideMark/>
          </w:tcPr>
          <w:p w14:paraId="3FF1AA3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〈我想有個真正的家〉</w:t>
            </w:r>
          </w:p>
        </w:tc>
      </w:tr>
      <w:tr w:rsidR="00FF0402" w:rsidRPr="007F2B62" w14:paraId="20DB7A3C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26D7018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93" w:type="pct"/>
            <w:vMerge/>
            <w:vAlign w:val="center"/>
            <w:hideMark/>
          </w:tcPr>
          <w:p w14:paraId="2162415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5171109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7995C82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022D01A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13A40F1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17E3FFD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《Hi~黑皮我想認識你》</w:t>
            </w:r>
          </w:p>
        </w:tc>
      </w:tr>
      <w:tr w:rsidR="00FF0402" w:rsidRPr="007F2B62" w14:paraId="3B971B6F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EED051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05E8630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11/17</w:t>
            </w:r>
          </w:p>
          <w:p w14:paraId="3F2ABA3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(日)</w:t>
            </w:r>
          </w:p>
        </w:tc>
        <w:tc>
          <w:tcPr>
            <w:tcW w:w="751" w:type="pct"/>
            <w:vAlign w:val="center"/>
            <w:hideMark/>
          </w:tcPr>
          <w:p w14:paraId="653680D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76F955B3" w14:textId="4C2D2AA9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桃園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5659AA9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桃園市立圖書總館</w:t>
            </w:r>
          </w:p>
          <w:p w14:paraId="48F13DF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3F親子小學堂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1E754261" w14:textId="2841FD62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白翎</w:t>
            </w:r>
            <w:proofErr w:type="gramStart"/>
            <w:r w:rsidRPr="00AA586F">
              <w:rPr>
                <w:rFonts w:ascii="標楷體" w:eastAsia="標楷體" w:hAnsi="標楷體" w:hint="eastAsia"/>
              </w:rPr>
              <w:t>鷥</w:t>
            </w:r>
            <w:proofErr w:type="gramEnd"/>
          </w:p>
        </w:tc>
        <w:tc>
          <w:tcPr>
            <w:tcW w:w="1150" w:type="pct"/>
            <w:vAlign w:val="center"/>
            <w:hideMark/>
          </w:tcPr>
          <w:p w14:paraId="138049A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Go away big green monster</w:t>
            </w:r>
          </w:p>
        </w:tc>
      </w:tr>
      <w:tr w:rsidR="00FF0402" w:rsidRPr="007F2B62" w14:paraId="668BC84F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2F0443E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93" w:type="pct"/>
            <w:vMerge/>
            <w:vAlign w:val="center"/>
            <w:hideMark/>
          </w:tcPr>
          <w:p w14:paraId="51AD887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0959737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47AF1FC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2461F73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5D5508F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2245B05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123 to the zoo</w:t>
            </w:r>
          </w:p>
        </w:tc>
      </w:tr>
      <w:tr w:rsidR="00FF0402" w:rsidRPr="007F2B62" w14:paraId="5FBCC9BC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B90677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0DDD7E1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11/23</w:t>
            </w:r>
          </w:p>
          <w:p w14:paraId="053A437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(六)</w:t>
            </w:r>
          </w:p>
        </w:tc>
        <w:tc>
          <w:tcPr>
            <w:tcW w:w="751" w:type="pct"/>
            <w:vAlign w:val="center"/>
            <w:hideMark/>
          </w:tcPr>
          <w:p w14:paraId="273B1EA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221387CB" w14:textId="7BCA6DA8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蘆竹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624D472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蘆竹分館</w:t>
            </w:r>
          </w:p>
          <w:p w14:paraId="49AF2C7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4F兒童室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7CB784FA" w14:textId="3406D291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AA586F">
              <w:rPr>
                <w:rFonts w:ascii="標楷體" w:eastAsia="標楷體" w:hAnsi="標楷體" w:hint="eastAsia"/>
              </w:rPr>
              <w:t>玫</w:t>
            </w:r>
            <w:proofErr w:type="gramEnd"/>
            <w:r w:rsidRPr="00AA586F">
              <w:rPr>
                <w:rFonts w:ascii="標楷體" w:eastAsia="標楷體" w:hAnsi="標楷體" w:hint="eastAsia"/>
              </w:rPr>
              <w:t>利</w:t>
            </w:r>
          </w:p>
        </w:tc>
        <w:tc>
          <w:tcPr>
            <w:tcW w:w="1150" w:type="pct"/>
            <w:vAlign w:val="center"/>
            <w:hideMark/>
          </w:tcPr>
          <w:p w14:paraId="277572A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〈我想有個真正的家〉</w:t>
            </w:r>
          </w:p>
        </w:tc>
      </w:tr>
      <w:tr w:rsidR="00FF0402" w:rsidRPr="007F2B62" w14:paraId="3FB184E5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6894134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93" w:type="pct"/>
            <w:vMerge/>
            <w:vAlign w:val="center"/>
            <w:hideMark/>
          </w:tcPr>
          <w:p w14:paraId="13B5614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3062387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431BF16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22082E7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2EEC753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40595F8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《Hi~黑皮我想認識你》</w:t>
            </w:r>
          </w:p>
        </w:tc>
      </w:tr>
      <w:tr w:rsidR="00FF0402" w:rsidRPr="007F2B62" w14:paraId="45211FFE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844256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393" w:type="pct"/>
            <w:vMerge/>
            <w:vAlign w:val="center"/>
            <w:hideMark/>
          </w:tcPr>
          <w:p w14:paraId="095B9C9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1A92FAD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13AEB7FF" w14:textId="1FDDC530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新屋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30D55E98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新屋分館</w:t>
            </w:r>
          </w:p>
          <w:p w14:paraId="049AC67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兒童閱覽室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154E9B87" w14:textId="07190E8D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/>
              </w:rPr>
              <w:t>BONNIE</w:t>
            </w:r>
          </w:p>
        </w:tc>
        <w:tc>
          <w:tcPr>
            <w:tcW w:w="1150" w:type="pct"/>
            <w:vAlign w:val="center"/>
            <w:hideMark/>
          </w:tcPr>
          <w:p w14:paraId="03B1554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〈我想有個真正的家〉</w:t>
            </w:r>
          </w:p>
        </w:tc>
      </w:tr>
      <w:tr w:rsidR="00FF0402" w:rsidRPr="007F2B62" w14:paraId="04D38954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22D52AA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93" w:type="pct"/>
            <w:vMerge/>
            <w:vAlign w:val="center"/>
            <w:hideMark/>
          </w:tcPr>
          <w:p w14:paraId="66D1A77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1412BB4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2DA66E7A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64E90B3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5B5F64F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75B03AFA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《Hi~黑皮我想認識你》</w:t>
            </w:r>
          </w:p>
        </w:tc>
      </w:tr>
      <w:tr w:rsidR="00FF0402" w:rsidRPr="007F2B62" w14:paraId="40856BC5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4247FC6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5EAB180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11/24</w:t>
            </w:r>
          </w:p>
          <w:p w14:paraId="64C5436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(日)</w:t>
            </w:r>
          </w:p>
        </w:tc>
        <w:tc>
          <w:tcPr>
            <w:tcW w:w="751" w:type="pct"/>
            <w:vAlign w:val="center"/>
            <w:hideMark/>
          </w:tcPr>
          <w:p w14:paraId="7EB8444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7E201A8D" w14:textId="19E27F5B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中壢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30A78D6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中壢分館</w:t>
            </w:r>
          </w:p>
          <w:p w14:paraId="26E998B1" w14:textId="755ADBA8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1F</w:t>
            </w:r>
            <w:r w:rsidR="007D07F7">
              <w:rPr>
                <w:rFonts w:ascii="標楷體" w:eastAsia="標楷體" w:hAnsi="標楷體" w:hint="eastAsia"/>
              </w:rPr>
              <w:t>兒童室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39E49E66" w14:textId="41DBE2BA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金針菇</w:t>
            </w:r>
          </w:p>
        </w:tc>
        <w:tc>
          <w:tcPr>
            <w:tcW w:w="1150" w:type="pct"/>
            <w:vAlign w:val="center"/>
            <w:hideMark/>
          </w:tcPr>
          <w:p w14:paraId="129D885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張開大嘴</w:t>
            </w:r>
            <w:proofErr w:type="gramStart"/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呱</w:t>
            </w:r>
            <w:proofErr w:type="gramEnd"/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呱呱</w:t>
            </w:r>
          </w:p>
        </w:tc>
      </w:tr>
      <w:tr w:rsidR="00FF0402" w:rsidRPr="007F2B62" w14:paraId="3A7360F2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5984347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393" w:type="pct"/>
            <w:vMerge/>
            <w:vAlign w:val="center"/>
            <w:hideMark/>
          </w:tcPr>
          <w:p w14:paraId="3FDC9EA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0DBF511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7F9608A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39D7358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102D58E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36B78B9A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Pete the cat I love my white shoes</w:t>
            </w:r>
          </w:p>
        </w:tc>
      </w:tr>
      <w:tr w:rsidR="00FF0402" w:rsidRPr="007F2B62" w14:paraId="44558297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775B011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393" w:type="pct"/>
            <w:vMerge/>
            <w:vAlign w:val="center"/>
            <w:hideMark/>
          </w:tcPr>
          <w:p w14:paraId="794700F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33FCE39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07B2F172" w14:textId="213C9363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觀音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76E545A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草</w:t>
            </w:r>
            <w:proofErr w:type="gramStart"/>
            <w:r w:rsidRPr="007F2B62">
              <w:rPr>
                <w:rFonts w:ascii="標楷體" w:eastAsia="標楷體" w:hAnsi="標楷體" w:hint="eastAsia"/>
              </w:rPr>
              <w:t>漯</w:t>
            </w:r>
            <w:proofErr w:type="gramEnd"/>
            <w:r w:rsidRPr="007F2B62">
              <w:rPr>
                <w:rFonts w:ascii="標楷體" w:eastAsia="標楷體" w:hAnsi="標楷體" w:hint="eastAsia"/>
              </w:rPr>
              <w:t>分館</w:t>
            </w:r>
          </w:p>
          <w:p w14:paraId="54AD199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4F研習教室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0300ECED" w14:textId="78AE1E92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簡正忠</w:t>
            </w:r>
          </w:p>
        </w:tc>
        <w:tc>
          <w:tcPr>
            <w:tcW w:w="1150" w:type="pct"/>
            <w:vAlign w:val="center"/>
            <w:hideMark/>
          </w:tcPr>
          <w:p w14:paraId="558E04A8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〈我想有個真正的家〉</w:t>
            </w:r>
          </w:p>
        </w:tc>
      </w:tr>
      <w:tr w:rsidR="00FF0402" w:rsidRPr="007F2B62" w14:paraId="05B1357E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F7FB85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393" w:type="pct"/>
            <w:vMerge/>
            <w:vAlign w:val="center"/>
            <w:hideMark/>
          </w:tcPr>
          <w:p w14:paraId="01D0BC0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3FC91B4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21282D0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1D53C21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314A3C8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080011A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《Hi~黑皮我想認識你》</w:t>
            </w:r>
          </w:p>
        </w:tc>
      </w:tr>
      <w:tr w:rsidR="00FF0402" w:rsidRPr="007F2B62" w14:paraId="41513FF9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7A5DDAB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7D9D9F2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12/01</w:t>
            </w:r>
          </w:p>
          <w:p w14:paraId="22EFD6B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(日)</w:t>
            </w:r>
          </w:p>
        </w:tc>
        <w:tc>
          <w:tcPr>
            <w:tcW w:w="751" w:type="pct"/>
            <w:vAlign w:val="center"/>
            <w:hideMark/>
          </w:tcPr>
          <w:p w14:paraId="660CF6D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1A6626BE" w14:textId="2BEF01D3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龍潭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5BE906F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龍潭分館</w:t>
            </w:r>
          </w:p>
          <w:p w14:paraId="15BBFCB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1館多功能展演空間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406A21C2" w14:textId="70D3AD88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桑</w:t>
            </w:r>
            <w:proofErr w:type="gramStart"/>
            <w:r w:rsidRPr="00AA586F">
              <w:rPr>
                <w:rFonts w:ascii="標楷體" w:eastAsia="標楷體" w:hAnsi="標楷體" w:hint="eastAsia"/>
              </w:rPr>
              <w:t>椹</w:t>
            </w:r>
            <w:proofErr w:type="gramEnd"/>
          </w:p>
        </w:tc>
        <w:tc>
          <w:tcPr>
            <w:tcW w:w="1150" w:type="pct"/>
            <w:vAlign w:val="center"/>
            <w:hideMark/>
          </w:tcPr>
          <w:p w14:paraId="429DF87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企鵝演奏會</w:t>
            </w:r>
          </w:p>
        </w:tc>
      </w:tr>
      <w:tr w:rsidR="00FF0402" w:rsidRPr="007F2B62" w14:paraId="4F6BB142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6510186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393" w:type="pct"/>
            <w:vMerge/>
            <w:vAlign w:val="center"/>
            <w:hideMark/>
          </w:tcPr>
          <w:p w14:paraId="35845B2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31A9515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47A33C18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5C45405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67C2C28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35AD2B8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庫特的毛線時光</w:t>
            </w:r>
          </w:p>
        </w:tc>
      </w:tr>
      <w:tr w:rsidR="00FF0402" w:rsidRPr="007F2B62" w14:paraId="43CBECD7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717C1B4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4130292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12/07</w:t>
            </w:r>
          </w:p>
          <w:p w14:paraId="6FA7581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lastRenderedPageBreak/>
              <w:t>(六)</w:t>
            </w:r>
          </w:p>
        </w:tc>
        <w:tc>
          <w:tcPr>
            <w:tcW w:w="751" w:type="pct"/>
            <w:vAlign w:val="center"/>
            <w:hideMark/>
          </w:tcPr>
          <w:p w14:paraId="01EA660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lastRenderedPageBreak/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18592371" w14:textId="0B25D2B9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八德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2EB1540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F2B62">
              <w:rPr>
                <w:rFonts w:ascii="標楷體" w:eastAsia="標楷體" w:hAnsi="標楷體" w:hint="eastAsia"/>
              </w:rPr>
              <w:t>三號社宅分</w:t>
            </w:r>
            <w:proofErr w:type="gramEnd"/>
            <w:r w:rsidRPr="007F2B62">
              <w:rPr>
                <w:rFonts w:ascii="標楷體" w:eastAsia="標楷體" w:hAnsi="標楷體" w:hint="eastAsia"/>
              </w:rPr>
              <w:t>館</w:t>
            </w:r>
          </w:p>
          <w:p w14:paraId="63F2A228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lastRenderedPageBreak/>
              <w:t>多功能活動室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398890DF" w14:textId="304354AD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lastRenderedPageBreak/>
              <w:t>清</w:t>
            </w:r>
            <w:proofErr w:type="gramStart"/>
            <w:r w:rsidRPr="00AA586F">
              <w:rPr>
                <w:rFonts w:ascii="標楷體" w:eastAsia="標楷體" w:hAnsi="標楷體" w:hint="eastAsia"/>
              </w:rPr>
              <w:t>雯</w:t>
            </w:r>
            <w:proofErr w:type="gramEnd"/>
          </w:p>
        </w:tc>
        <w:tc>
          <w:tcPr>
            <w:tcW w:w="1150" w:type="pct"/>
            <w:vAlign w:val="center"/>
            <w:hideMark/>
          </w:tcPr>
          <w:p w14:paraId="472A7B6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〈我想有個真正的家〉</w:t>
            </w:r>
          </w:p>
        </w:tc>
      </w:tr>
      <w:tr w:rsidR="00FF0402" w:rsidRPr="007F2B62" w14:paraId="79285DC7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0149BB3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lastRenderedPageBreak/>
              <w:t>18</w:t>
            </w:r>
          </w:p>
        </w:tc>
        <w:tc>
          <w:tcPr>
            <w:tcW w:w="393" w:type="pct"/>
            <w:vMerge/>
            <w:vAlign w:val="center"/>
            <w:hideMark/>
          </w:tcPr>
          <w:p w14:paraId="049FEEE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069D813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63730A2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4F588B2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12E0170A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39E09E5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《Hi~黑皮我想認識你》</w:t>
            </w:r>
          </w:p>
        </w:tc>
      </w:tr>
      <w:tr w:rsidR="00FF0402" w:rsidRPr="007F2B62" w14:paraId="5E9BAAD7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CA28F2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393" w:type="pct"/>
            <w:vMerge/>
            <w:vAlign w:val="center"/>
            <w:hideMark/>
          </w:tcPr>
          <w:p w14:paraId="2359DE4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49B1E65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48DF9F68" w14:textId="4511B93B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楊梅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45F32AE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埔心分館</w:t>
            </w:r>
          </w:p>
          <w:p w14:paraId="1CC1BCC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2F木地板教室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0CD22BD3" w14:textId="0308A684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中</w:t>
            </w:r>
            <w:proofErr w:type="gramStart"/>
            <w:r w:rsidRPr="00AA586F">
              <w:rPr>
                <w:rFonts w:ascii="標楷體" w:eastAsia="標楷體" w:hAnsi="標楷體" w:hint="eastAsia"/>
              </w:rPr>
              <w:t>閔</w:t>
            </w:r>
            <w:proofErr w:type="gramEnd"/>
          </w:p>
        </w:tc>
        <w:tc>
          <w:tcPr>
            <w:tcW w:w="1150" w:type="pct"/>
            <w:vAlign w:val="center"/>
            <w:hideMark/>
          </w:tcPr>
          <w:p w14:paraId="75E7F47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〈我想有個真正的家〉</w:t>
            </w:r>
          </w:p>
        </w:tc>
      </w:tr>
      <w:tr w:rsidR="00FF0402" w:rsidRPr="007F2B62" w14:paraId="1E68482F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4F5D9F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393" w:type="pct"/>
            <w:vMerge/>
            <w:vAlign w:val="center"/>
            <w:hideMark/>
          </w:tcPr>
          <w:p w14:paraId="36B6B23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19E0B72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5CDE7F8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5ED002C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6D07CC8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5F3F673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《Hi~黑皮我想認識你》</w:t>
            </w:r>
          </w:p>
        </w:tc>
      </w:tr>
      <w:tr w:rsidR="00FF0402" w:rsidRPr="007F2B62" w14:paraId="52D5B94F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21A5EF5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75DAD1C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12/08</w:t>
            </w:r>
          </w:p>
          <w:p w14:paraId="66AE0FC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(日)</w:t>
            </w:r>
          </w:p>
        </w:tc>
        <w:tc>
          <w:tcPr>
            <w:tcW w:w="751" w:type="pct"/>
            <w:vAlign w:val="center"/>
            <w:hideMark/>
          </w:tcPr>
          <w:p w14:paraId="3EA08C3A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303070BA" w14:textId="53FBE4D9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平鎮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4D61596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平鎮分館</w:t>
            </w:r>
          </w:p>
          <w:p w14:paraId="2AAE8E7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1F兒童圖書室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7F2E4741" w14:textId="5EC05310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白翎</w:t>
            </w:r>
            <w:proofErr w:type="gramStart"/>
            <w:r w:rsidRPr="00AA586F">
              <w:rPr>
                <w:rFonts w:ascii="標楷體" w:eastAsia="標楷體" w:hAnsi="標楷體" w:hint="eastAsia"/>
              </w:rPr>
              <w:t>鷥</w:t>
            </w:r>
            <w:proofErr w:type="gramEnd"/>
          </w:p>
        </w:tc>
        <w:tc>
          <w:tcPr>
            <w:tcW w:w="1150" w:type="pct"/>
            <w:vAlign w:val="center"/>
            <w:hideMark/>
          </w:tcPr>
          <w:p w14:paraId="2D70937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Go away big green monster</w:t>
            </w:r>
          </w:p>
        </w:tc>
      </w:tr>
      <w:tr w:rsidR="00FF0402" w:rsidRPr="007F2B62" w14:paraId="0157A650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6C32E25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393" w:type="pct"/>
            <w:vMerge/>
            <w:vAlign w:val="center"/>
            <w:hideMark/>
          </w:tcPr>
          <w:p w14:paraId="7721165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4B63DF0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516EEE8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27C1574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3F3D4AE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2D6E73A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123 to the zoo</w:t>
            </w:r>
          </w:p>
        </w:tc>
      </w:tr>
      <w:tr w:rsidR="00FF0402" w:rsidRPr="007F2B62" w14:paraId="0A213625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A93F9F8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393" w:type="pct"/>
            <w:vMerge/>
            <w:vAlign w:val="center"/>
            <w:hideMark/>
          </w:tcPr>
          <w:p w14:paraId="39E96DB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4B22196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76352409" w14:textId="01873F90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大園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6FB4602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大園分館</w:t>
            </w:r>
          </w:p>
          <w:p w14:paraId="75D8E3B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5F研習教室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042E6CB6" w14:textId="55AA3EA1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桑</w:t>
            </w:r>
            <w:proofErr w:type="gramStart"/>
            <w:r w:rsidRPr="00AA586F">
              <w:rPr>
                <w:rFonts w:ascii="標楷體" w:eastAsia="標楷體" w:hAnsi="標楷體" w:hint="eastAsia"/>
              </w:rPr>
              <w:t>椹</w:t>
            </w:r>
            <w:proofErr w:type="gramEnd"/>
          </w:p>
        </w:tc>
        <w:tc>
          <w:tcPr>
            <w:tcW w:w="1150" w:type="pct"/>
            <w:vAlign w:val="center"/>
            <w:hideMark/>
          </w:tcPr>
          <w:p w14:paraId="040D37C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企鵝演奏會</w:t>
            </w:r>
          </w:p>
        </w:tc>
      </w:tr>
      <w:tr w:rsidR="00FF0402" w:rsidRPr="007F2B62" w14:paraId="67D1E9AE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3726D80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393" w:type="pct"/>
            <w:vMerge/>
            <w:vAlign w:val="center"/>
            <w:hideMark/>
          </w:tcPr>
          <w:p w14:paraId="683B1D7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3EE59D7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09D7C70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35FA889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675611A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6BEFC127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庫特的毛線時光</w:t>
            </w:r>
          </w:p>
        </w:tc>
      </w:tr>
      <w:tr w:rsidR="00FF0402" w:rsidRPr="007F2B62" w14:paraId="004C3A8C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7AFEA36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15D0B065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12/15</w:t>
            </w:r>
          </w:p>
          <w:p w14:paraId="020BC8D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(日)</w:t>
            </w:r>
          </w:p>
        </w:tc>
        <w:tc>
          <w:tcPr>
            <w:tcW w:w="751" w:type="pct"/>
            <w:vAlign w:val="center"/>
            <w:hideMark/>
          </w:tcPr>
          <w:p w14:paraId="1925ACA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555CC7B3" w14:textId="3C9E2BEA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大溪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636610B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大溪木藝生態博物館</w:t>
            </w:r>
          </w:p>
          <w:p w14:paraId="5D9D266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警察宿舍D棟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6BC28641" w14:textId="77EE4843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王梨</w:t>
            </w:r>
          </w:p>
        </w:tc>
        <w:tc>
          <w:tcPr>
            <w:tcW w:w="1150" w:type="pct"/>
            <w:vAlign w:val="center"/>
            <w:hideMark/>
          </w:tcPr>
          <w:p w14:paraId="20A54B7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proofErr w:type="spellStart"/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Tsiâ</w:t>
            </w:r>
            <w:proofErr w:type="spellEnd"/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偷</w:t>
            </w:r>
            <w:proofErr w:type="gramStart"/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食菜頭粿</w:t>
            </w:r>
            <w:proofErr w:type="gramEnd"/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?</w:t>
            </w:r>
          </w:p>
        </w:tc>
      </w:tr>
      <w:tr w:rsidR="00FF0402" w:rsidRPr="007F2B62" w14:paraId="753FFF0E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076EB014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393" w:type="pct"/>
            <w:vMerge/>
            <w:vAlign w:val="center"/>
            <w:hideMark/>
          </w:tcPr>
          <w:p w14:paraId="3C65B0F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24435A81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46F3BC7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0F90E9A9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4560AB1F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28919CF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十二生肖的故事</w:t>
            </w:r>
          </w:p>
        </w:tc>
      </w:tr>
      <w:tr w:rsidR="00FF0402" w:rsidRPr="007F2B62" w14:paraId="77C016E0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3328ACE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393" w:type="pct"/>
            <w:vMerge/>
            <w:vAlign w:val="center"/>
            <w:hideMark/>
          </w:tcPr>
          <w:p w14:paraId="3A7EEF38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32ABF92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10:00-12:00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0A815343" w14:textId="1B07771E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龜山</w:t>
            </w:r>
          </w:p>
        </w:tc>
        <w:tc>
          <w:tcPr>
            <w:tcW w:w="1256" w:type="pct"/>
            <w:vMerge w:val="restart"/>
            <w:vAlign w:val="center"/>
            <w:hideMark/>
          </w:tcPr>
          <w:p w14:paraId="1E63F6E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龜山分館</w:t>
            </w:r>
          </w:p>
          <w:p w14:paraId="7C02B86D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1F親子閱覽區</w:t>
            </w:r>
          </w:p>
        </w:tc>
        <w:tc>
          <w:tcPr>
            <w:tcW w:w="850" w:type="pct"/>
            <w:vMerge w:val="restart"/>
            <w:vAlign w:val="center"/>
            <w:hideMark/>
          </w:tcPr>
          <w:p w14:paraId="77FE7CB2" w14:textId="1887F7BD" w:rsidR="007F2B62" w:rsidRPr="007F2B62" w:rsidRDefault="00AA586F" w:rsidP="007F2B62">
            <w:pPr>
              <w:jc w:val="center"/>
              <w:rPr>
                <w:rFonts w:ascii="標楷體" w:eastAsia="標楷體" w:hAnsi="標楷體"/>
              </w:rPr>
            </w:pPr>
            <w:r w:rsidRPr="00AA586F">
              <w:rPr>
                <w:rFonts w:ascii="標楷體" w:eastAsia="標楷體" w:hAnsi="標楷體" w:hint="eastAsia"/>
              </w:rPr>
              <w:t>芫荽</w:t>
            </w:r>
          </w:p>
        </w:tc>
        <w:tc>
          <w:tcPr>
            <w:tcW w:w="1150" w:type="pct"/>
            <w:vAlign w:val="center"/>
            <w:hideMark/>
          </w:tcPr>
          <w:p w14:paraId="7902B3FE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阿英的冬至</w:t>
            </w:r>
          </w:p>
        </w:tc>
      </w:tr>
      <w:tr w:rsidR="00FF0402" w:rsidRPr="007F2B62" w14:paraId="444FC24F" w14:textId="77777777" w:rsidTr="00FF0402">
        <w:trPr>
          <w:trHeight w:val="478"/>
        </w:trPr>
        <w:tc>
          <w:tcPr>
            <w:tcW w:w="235" w:type="pct"/>
            <w:vAlign w:val="center"/>
            <w:hideMark/>
          </w:tcPr>
          <w:p w14:paraId="1F3A761B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  <w:r w:rsidRPr="007F2B62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393" w:type="pct"/>
            <w:vMerge/>
            <w:vAlign w:val="center"/>
            <w:hideMark/>
          </w:tcPr>
          <w:p w14:paraId="20D19E7C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751" w:type="pct"/>
            <w:vAlign w:val="center"/>
            <w:hideMark/>
          </w:tcPr>
          <w:p w14:paraId="24B9C920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7F2B62">
              <w:rPr>
                <w:rFonts w:ascii="標楷體" w:eastAsia="標楷體" w:hAnsi="標楷體" w:hint="eastAsia"/>
                <w:sz w:val="22"/>
                <w:szCs w:val="20"/>
              </w:rPr>
              <w:t>13:00-15:00</w:t>
            </w:r>
          </w:p>
        </w:tc>
        <w:tc>
          <w:tcPr>
            <w:tcW w:w="365" w:type="pct"/>
            <w:vMerge/>
            <w:vAlign w:val="center"/>
            <w:hideMark/>
          </w:tcPr>
          <w:p w14:paraId="06658E72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01165946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pct"/>
            <w:vMerge/>
            <w:vAlign w:val="center"/>
            <w:hideMark/>
          </w:tcPr>
          <w:p w14:paraId="516B8C33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vAlign w:val="center"/>
            <w:hideMark/>
          </w:tcPr>
          <w:p w14:paraId="25EE5C18" w14:textId="77777777" w:rsidR="007F2B62" w:rsidRPr="007F2B62" w:rsidRDefault="007F2B62" w:rsidP="007F2B62">
            <w:pPr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proofErr w:type="gramStart"/>
            <w:r w:rsidRPr="007F2B62">
              <w:rPr>
                <w:rFonts w:ascii="標楷體" w:eastAsia="標楷體" w:hAnsi="標楷體" w:hint="eastAsia"/>
                <w:sz w:val="20"/>
                <w:szCs w:val="18"/>
              </w:rPr>
              <w:t>地瓜島過新年</w:t>
            </w:r>
            <w:proofErr w:type="gramEnd"/>
          </w:p>
        </w:tc>
      </w:tr>
    </w:tbl>
    <w:p w14:paraId="48BB272C" w14:textId="03232DBA" w:rsidR="00FF0402" w:rsidRPr="00A070F1" w:rsidRDefault="00FF0402" w:rsidP="00A070F1">
      <w:pPr>
        <w:pStyle w:val="a4"/>
        <w:numPr>
          <w:ilvl w:val="0"/>
          <w:numId w:val="4"/>
        </w:numPr>
        <w:spacing w:before="240"/>
        <w:ind w:leftChars="0"/>
        <w:rPr>
          <w:rFonts w:ascii="標楷體" w:eastAsia="標楷體" w:hAnsi="標楷體"/>
          <w:b/>
          <w:bCs/>
        </w:rPr>
      </w:pPr>
      <w:r w:rsidRPr="00A070F1">
        <w:rPr>
          <w:rFonts w:ascii="標楷體" w:eastAsia="標楷體" w:hAnsi="標楷體" w:hint="eastAsia"/>
          <w:b/>
          <w:bCs/>
          <w:sz w:val="28"/>
          <w:szCs w:val="24"/>
        </w:rPr>
        <w:t>主題介紹：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56"/>
        <w:gridCol w:w="6247"/>
      </w:tblGrid>
      <w:tr w:rsidR="008412A0" w14:paraId="612D23B7" w14:textId="77777777" w:rsidTr="00A070F1">
        <w:trPr>
          <w:trHeight w:val="593"/>
          <w:tblHeader/>
        </w:trPr>
        <w:tc>
          <w:tcPr>
            <w:tcW w:w="3742" w:type="dxa"/>
            <w:shd w:val="clear" w:color="auto" w:fill="E7E6E6" w:themeFill="background2"/>
            <w:vAlign w:val="center"/>
          </w:tcPr>
          <w:p w14:paraId="1141EBDF" w14:textId="3136450A" w:rsidR="008412A0" w:rsidRPr="00FF0402" w:rsidRDefault="008412A0" w:rsidP="008412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6247" w:type="dxa"/>
            <w:shd w:val="clear" w:color="auto" w:fill="E7E6E6" w:themeFill="background2"/>
            <w:vAlign w:val="center"/>
          </w:tcPr>
          <w:p w14:paraId="29028821" w14:textId="5CEAB083" w:rsidR="008412A0" w:rsidRPr="00FF0402" w:rsidRDefault="008412A0" w:rsidP="008412A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內容介紹</w:t>
            </w:r>
          </w:p>
        </w:tc>
      </w:tr>
      <w:tr w:rsidR="008412A0" w14:paraId="686C8E27" w14:textId="77777777" w:rsidTr="008412A0">
        <w:trPr>
          <w:trHeight w:val="2841"/>
        </w:trPr>
        <w:tc>
          <w:tcPr>
            <w:tcW w:w="3742" w:type="dxa"/>
            <w:vAlign w:val="center"/>
          </w:tcPr>
          <w:p w14:paraId="17D686B3" w14:textId="01BB60DB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0C7F6D34" wp14:editId="45462CE4">
                  <wp:extent cx="2206009" cy="1569492"/>
                  <wp:effectExtent l="0" t="0" r="3810" b="0"/>
                  <wp:docPr id="2" name="圖片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9ED49E-8EEF-345B-5C0C-7BA105AEA3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>
                            <a:extLst>
                              <a:ext uri="{FF2B5EF4-FFF2-40B4-BE49-F238E27FC236}">
                                <a16:creationId xmlns:a16="http://schemas.microsoft.com/office/drawing/2014/main" id="{3C9ED49E-8EEF-345B-5C0C-7BA105AEA3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103" cy="157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1BFA3268" w14:textId="5A8BADEC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〈我想有個真正的家〉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為動平會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的繪本資源， 由入圍波隆那插畫展的插畫家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貓魚、動平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會、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師大環境教育研究所博士候選人蕭人瑄共同創作，用插畫故事談論不當飼養籠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鍊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犬的問題。</w:t>
            </w:r>
          </w:p>
        </w:tc>
      </w:tr>
      <w:tr w:rsidR="008412A0" w14:paraId="51C184AE" w14:textId="77777777" w:rsidTr="008412A0">
        <w:trPr>
          <w:trHeight w:val="3842"/>
        </w:trPr>
        <w:tc>
          <w:tcPr>
            <w:tcW w:w="3742" w:type="dxa"/>
            <w:vAlign w:val="center"/>
          </w:tcPr>
          <w:p w14:paraId="27966E39" w14:textId="4EAE5D87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1246D39F" wp14:editId="6F34608F">
                  <wp:extent cx="2205990" cy="2205990"/>
                  <wp:effectExtent l="0" t="0" r="3810" b="3810"/>
                  <wp:docPr id="7" name="圖片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AF67E7-A1EE-12BD-89C8-72A1174159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6">
                            <a:extLst>
                              <a:ext uri="{FF2B5EF4-FFF2-40B4-BE49-F238E27FC236}">
                                <a16:creationId xmlns:a16="http://schemas.microsoft.com/office/drawing/2014/main" id="{D3AF67E7-A1EE-12BD-89C8-72A1174159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229" cy="2213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510F4471" w14:textId="3B9C0C01" w:rsidR="00FF0402" w:rsidRPr="00E21B8A" w:rsidRDefault="008412A0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〈</w:t>
            </w:r>
            <w:r w:rsidRPr="00E21B8A">
              <w:rPr>
                <w:rFonts w:ascii="標楷體" w:eastAsia="標楷體" w:hAnsi="標楷體"/>
                <w:sz w:val="28"/>
                <w:szCs w:val="28"/>
              </w:rPr>
              <w:t>Hi~黑皮，我想認識你</w:t>
            </w: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〉</w:t>
            </w:r>
            <w:r w:rsidRPr="00E21B8A">
              <w:rPr>
                <w:rFonts w:ascii="標楷體" w:eastAsia="標楷體" w:hAnsi="標楷體"/>
                <w:sz w:val="28"/>
                <w:szCs w:val="28"/>
              </w:rPr>
              <w:t>是</w:t>
            </w:r>
            <w:proofErr w:type="gramStart"/>
            <w:r w:rsidRPr="00E21B8A">
              <w:rPr>
                <w:rFonts w:ascii="標楷體" w:eastAsia="標楷體" w:hAnsi="標楷體"/>
                <w:sz w:val="28"/>
                <w:szCs w:val="28"/>
              </w:rPr>
              <w:t>由動平會</w:t>
            </w:r>
            <w:proofErr w:type="gramEnd"/>
            <w:r w:rsidRPr="00E21B8A">
              <w:rPr>
                <w:rFonts w:ascii="標楷體" w:eastAsia="標楷體" w:hAnsi="標楷體"/>
                <w:sz w:val="28"/>
                <w:szCs w:val="28"/>
              </w:rPr>
              <w:t>發行、台灣首次主要以了解狗兒行為</w:t>
            </w:r>
            <w:proofErr w:type="gramStart"/>
            <w:r w:rsidRPr="00E21B8A">
              <w:rPr>
                <w:rFonts w:ascii="標楷體" w:eastAsia="標楷體" w:hAnsi="標楷體"/>
                <w:sz w:val="28"/>
                <w:szCs w:val="28"/>
              </w:rPr>
              <w:t>的線上繪</w:t>
            </w:r>
            <w:proofErr w:type="gramEnd"/>
            <w:r w:rsidRPr="00E21B8A">
              <w:rPr>
                <w:rFonts w:ascii="標楷體" w:eastAsia="標楷體" w:hAnsi="標楷體"/>
                <w:sz w:val="28"/>
                <w:szCs w:val="28"/>
              </w:rPr>
              <w:t>本作品。讀者可經由黑皮的內心對話，讓大家更貼近所有的狗兒心思，聆聽他們所說的話。</w:t>
            </w:r>
          </w:p>
        </w:tc>
      </w:tr>
      <w:tr w:rsidR="008412A0" w14:paraId="0F736125" w14:textId="77777777" w:rsidTr="008412A0">
        <w:tc>
          <w:tcPr>
            <w:tcW w:w="3742" w:type="dxa"/>
            <w:vAlign w:val="center"/>
          </w:tcPr>
          <w:p w14:paraId="080BFB0E" w14:textId="3E5D176E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 wp14:anchorId="14589F92" wp14:editId="26EE57E4">
                  <wp:extent cx="1738267" cy="2255767"/>
                  <wp:effectExtent l="0" t="0" r="0" b="0"/>
                  <wp:docPr id="290630245" name="圖片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1C706B-29FF-A9F6-EC92-9427514F7EB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>
                            <a:extLst>
                              <a:ext uri="{FF2B5EF4-FFF2-40B4-BE49-F238E27FC236}">
                                <a16:creationId xmlns:a16="http://schemas.microsoft.com/office/drawing/2014/main" id="{1B1C706B-29FF-A9F6-EC92-9427514F7EB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267" cy="2255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2C8A6957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萬聖節才剛過，怎麼又有怪物來了？白翎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鷥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老師將透過有趣的繪本，帶領大家用不同的方式，來認識台語的顏色！好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膽莫走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！做伙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來耍色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水！</w:t>
            </w:r>
          </w:p>
          <w:p w14:paraId="4EAAF485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70138A92" w14:textId="77777777" w:rsidTr="008412A0">
        <w:tc>
          <w:tcPr>
            <w:tcW w:w="3742" w:type="dxa"/>
            <w:vAlign w:val="center"/>
          </w:tcPr>
          <w:p w14:paraId="58627F36" w14:textId="413EDE8F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23ECE04E" wp14:editId="5165C755">
                  <wp:extent cx="1738267" cy="2332546"/>
                  <wp:effectExtent l="0" t="0" r="0" b="0"/>
                  <wp:docPr id="8" name="圖片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1BBC52-2A8F-34B1-2509-D9283C9C0B3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圖片 7">
                            <a:extLst>
                              <a:ext uri="{FF2B5EF4-FFF2-40B4-BE49-F238E27FC236}">
                                <a16:creationId xmlns:a16="http://schemas.microsoft.com/office/drawing/2014/main" id="{F41BBC52-2A8F-34B1-2509-D9283C9C0B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267" cy="2332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33991CD8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嘟嘟！火車要開了！上面載了什麼呢？要去哪裡呢？大家閉上眼，猜猜看，是什麼動物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在叫呢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？美妙的週末下午，打開你的五官來玩台語吧！</w:t>
            </w:r>
          </w:p>
          <w:p w14:paraId="55B7325A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59D6C172" w14:textId="77777777" w:rsidTr="008412A0">
        <w:tc>
          <w:tcPr>
            <w:tcW w:w="3742" w:type="dxa"/>
            <w:vAlign w:val="center"/>
          </w:tcPr>
          <w:p w14:paraId="38B8081D" w14:textId="7BDD7C5D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7AF8EFB2" wp14:editId="2390429A">
                  <wp:extent cx="1743932" cy="2065283"/>
                  <wp:effectExtent l="0" t="0" r="8890" b="0"/>
                  <wp:docPr id="13" name="圖片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D04D3E-69EE-2B88-C624-E5D8062360E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2">
                            <a:extLst>
                              <a:ext uri="{FF2B5EF4-FFF2-40B4-BE49-F238E27FC236}">
                                <a16:creationId xmlns:a16="http://schemas.microsoft.com/office/drawing/2014/main" id="{8CD04D3E-69EE-2B88-C624-E5D8062360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t="4139" b="5464"/>
                          <a:stretch/>
                        </pic:blipFill>
                        <pic:spPr bwMode="auto">
                          <a:xfrm>
                            <a:off x="0" y="0"/>
                            <a:ext cx="1744798" cy="2066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1B8050CC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動物們最愛吃什麼?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起來認識動物，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餵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動物吃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牠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 xml:space="preserve">們喜歡的食物吧! </w:t>
            </w:r>
          </w:p>
          <w:p w14:paraId="071C0ACB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56337A52" w14:textId="77777777" w:rsidTr="008412A0">
        <w:tc>
          <w:tcPr>
            <w:tcW w:w="3742" w:type="dxa"/>
            <w:vAlign w:val="center"/>
          </w:tcPr>
          <w:p w14:paraId="1EC818FE" w14:textId="4A87D240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5799C940" wp14:editId="41CA7A96">
                  <wp:extent cx="1610775" cy="2072687"/>
                  <wp:effectExtent l="0" t="0" r="8890" b="3810"/>
                  <wp:docPr id="1542981258" name="圖片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9D7A7C-9BE6-EB3B-3503-2DB16C07B9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>
                            <a:extLst>
                              <a:ext uri="{FF2B5EF4-FFF2-40B4-BE49-F238E27FC236}">
                                <a16:creationId xmlns:a16="http://schemas.microsoft.com/office/drawing/2014/main" id="{2D9D7A7C-9BE6-EB3B-3503-2DB16C07B9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775" cy="2072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0E2C59DC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皮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皮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貓最喜歡什麼顏色?跟著皮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皮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貓一起唱歌一起認識顏色。</w:t>
            </w:r>
          </w:p>
          <w:p w14:paraId="7D73954C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1CEBE12B" w14:textId="77777777" w:rsidTr="008412A0">
        <w:tc>
          <w:tcPr>
            <w:tcW w:w="3742" w:type="dxa"/>
            <w:vAlign w:val="center"/>
          </w:tcPr>
          <w:p w14:paraId="0FE8836B" w14:textId="271B2658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579AB3D7" wp14:editId="64F22FF2">
                  <wp:extent cx="1766571" cy="1851852"/>
                  <wp:effectExtent l="0" t="0" r="5080" b="0"/>
                  <wp:docPr id="1828592275" name="圖片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D0549A-02C3-1863-D5D4-4F2F0BDBF67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6">
                            <a:extLst>
                              <a:ext uri="{FF2B5EF4-FFF2-40B4-BE49-F238E27FC236}">
                                <a16:creationId xmlns:a16="http://schemas.microsoft.com/office/drawing/2014/main" id="{B7D0549A-02C3-1863-D5D4-4F2F0BDBF67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571" cy="185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78A8DE14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你知道企鵝的台語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怎麼說嗎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？跟著音樂的節奏，邊玩邊認識台語哦！</w:t>
            </w:r>
          </w:p>
          <w:p w14:paraId="66065B5D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2BE12DD8" w14:textId="77777777" w:rsidTr="008412A0">
        <w:tc>
          <w:tcPr>
            <w:tcW w:w="3742" w:type="dxa"/>
            <w:vAlign w:val="center"/>
          </w:tcPr>
          <w:p w14:paraId="2029F50E" w14:textId="431D3EDF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5401BD10" wp14:editId="61BEF6A9">
                  <wp:extent cx="2246730" cy="1659517"/>
                  <wp:effectExtent l="0" t="0" r="1270" b="0"/>
                  <wp:docPr id="12" name="圖片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B2E287-A872-438F-6FF3-86753AF6AC5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片 11">
                            <a:extLst>
                              <a:ext uri="{FF2B5EF4-FFF2-40B4-BE49-F238E27FC236}">
                                <a16:creationId xmlns:a16="http://schemas.microsoft.com/office/drawing/2014/main" id="{37B2E287-A872-438F-6FF3-86753AF6AC5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730" cy="1659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41D15F16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起來玩毛線，跟著庫特去冒險吧！</w:t>
            </w:r>
          </w:p>
          <w:p w14:paraId="04AAEA0A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4B9AAF3A" w14:textId="77777777" w:rsidTr="008412A0">
        <w:tc>
          <w:tcPr>
            <w:tcW w:w="3742" w:type="dxa"/>
            <w:vAlign w:val="center"/>
          </w:tcPr>
          <w:p w14:paraId="1B66C11B" w14:textId="6D18F7A6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71E1882C" wp14:editId="4B127EC8">
                  <wp:extent cx="2183642" cy="1501254"/>
                  <wp:effectExtent l="0" t="0" r="7620" b="3810"/>
                  <wp:docPr id="18" name="圖片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A414E0-EFE7-3AA3-4C4E-C03AD2C9EC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圖片 17">
                            <a:extLst>
                              <a:ext uri="{FF2B5EF4-FFF2-40B4-BE49-F238E27FC236}">
                                <a16:creationId xmlns:a16="http://schemas.microsoft.com/office/drawing/2014/main" id="{26A414E0-EFE7-3AA3-4C4E-C03AD2C9EC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310" cy="1503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71C5CDFB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食早頓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，食晝、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食暗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、食點心…，咱台灣人不時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都咧食「粿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」。過年過節，無論是拜拜，抑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是培墓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，食飽食巧，四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界攏看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會著「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粿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」。「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粿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」是咱台灣文化真重要ê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部份，招你做伙來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那耍那熟似喔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</w:p>
          <w:p w14:paraId="500ADBAF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6A3506AF" w14:textId="77777777" w:rsidTr="008412A0">
        <w:tc>
          <w:tcPr>
            <w:tcW w:w="3742" w:type="dxa"/>
            <w:vAlign w:val="center"/>
          </w:tcPr>
          <w:p w14:paraId="70E8A32E" w14:textId="4F154F5F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7F92C959" wp14:editId="3D43535E">
                  <wp:extent cx="2153878" cy="1931063"/>
                  <wp:effectExtent l="0" t="0" r="0" b="0"/>
                  <wp:docPr id="1578275837" name="圖片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3C52F0-5C16-9059-E9EF-B8F0DB4754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6">
                            <a:extLst>
                              <a:ext uri="{FF2B5EF4-FFF2-40B4-BE49-F238E27FC236}">
                                <a16:creationId xmlns:a16="http://schemas.microsoft.com/office/drawing/2014/main" id="{A83C52F0-5C16-9059-E9EF-B8F0DB4754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878" cy="1931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770E46DF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欲倚年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--矣！龍年閣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紲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落去是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啥物年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?你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敢知影家己相啥?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 xml:space="preserve"> 阿爸阿母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閣是相啥?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 xml:space="preserve"> 十二生相這12隻動物是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按怎來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--ê-咧? 來聽王梨老師講古你就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會知影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--喔！</w:t>
            </w:r>
          </w:p>
          <w:p w14:paraId="27C92249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072617C1" w14:textId="77777777" w:rsidTr="008412A0">
        <w:tc>
          <w:tcPr>
            <w:tcW w:w="3742" w:type="dxa"/>
            <w:vAlign w:val="center"/>
          </w:tcPr>
          <w:p w14:paraId="0D4250A3" w14:textId="31A444BA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05ED5DFA" wp14:editId="7E3B0174">
                  <wp:extent cx="2158335" cy="1479615"/>
                  <wp:effectExtent l="0" t="0" r="0" b="6350"/>
                  <wp:docPr id="1676990325" name="圖片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190990-0EBA-FCEE-00DB-6DFD786AE91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片 11">
                            <a:extLst>
                              <a:ext uri="{FF2B5EF4-FFF2-40B4-BE49-F238E27FC236}">
                                <a16:creationId xmlns:a16="http://schemas.microsoft.com/office/drawing/2014/main" id="{93190990-0EBA-FCEE-00DB-6DFD786AE91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8335" cy="147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30D97021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冬至快到了，冬至要吃湯圓，湯圓要怎麼做呢？快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起來聽故事、認識相關的習俗吧！</w:t>
            </w:r>
          </w:p>
          <w:p w14:paraId="441C278D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2A0" w14:paraId="6FAD7258" w14:textId="77777777" w:rsidTr="008412A0">
        <w:tc>
          <w:tcPr>
            <w:tcW w:w="3742" w:type="dxa"/>
            <w:vAlign w:val="center"/>
          </w:tcPr>
          <w:p w14:paraId="2D2F3E6F" w14:textId="45F768D3" w:rsidR="00FF0402" w:rsidRDefault="00FF0402" w:rsidP="008412A0">
            <w:pPr>
              <w:jc w:val="center"/>
              <w:rPr>
                <w:rFonts w:ascii="標楷體" w:eastAsia="標楷體" w:hAnsi="標楷體"/>
              </w:rPr>
            </w:pPr>
            <w:r w:rsidRPr="00FF0402">
              <w:rPr>
                <w:rFonts w:ascii="標楷體" w:eastAsia="標楷體" w:hAnsi="標楷體"/>
                <w:noProof/>
              </w:rPr>
              <w:drawing>
                <wp:inline distT="0" distB="0" distL="0" distR="0" wp14:anchorId="3F7D4AAF" wp14:editId="34D22735">
                  <wp:extent cx="1655379" cy="2405251"/>
                  <wp:effectExtent l="0" t="0" r="2540" b="0"/>
                  <wp:docPr id="17" name="圖片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61671C-3C64-ACD1-340B-4978291B945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圖片 16">
                            <a:extLst>
                              <a:ext uri="{FF2B5EF4-FFF2-40B4-BE49-F238E27FC236}">
                                <a16:creationId xmlns:a16="http://schemas.microsoft.com/office/drawing/2014/main" id="{8A61671C-3C64-ACD1-340B-4978291B94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777" cy="2410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vAlign w:val="center"/>
          </w:tcPr>
          <w:p w14:paraId="081C1DF8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再一個多月就要過年了！你知道台灣的過年傳說嗎？不是年獸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唷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  <w:proofErr w:type="gramStart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E21B8A">
              <w:rPr>
                <w:rFonts w:ascii="標楷體" w:eastAsia="標楷體" w:hAnsi="標楷體" w:hint="eastAsia"/>
                <w:sz w:val="28"/>
                <w:szCs w:val="28"/>
              </w:rPr>
              <w:t>起來唱跳過年、認識台灣過年的故事吧！</w:t>
            </w:r>
          </w:p>
          <w:p w14:paraId="087AF248" w14:textId="77777777" w:rsidR="00FF0402" w:rsidRPr="00E21B8A" w:rsidRDefault="00FF0402" w:rsidP="00E21B8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2DCB2A8" w14:textId="77777777" w:rsidR="00E21B8A" w:rsidRPr="00E21B8A" w:rsidRDefault="00E21B8A" w:rsidP="00E21B8A">
      <w:pPr>
        <w:rPr>
          <w:rFonts w:ascii="標楷體" w:eastAsia="標楷體" w:hAnsi="標楷體"/>
          <w:b/>
          <w:bCs/>
          <w:sz w:val="28"/>
          <w:szCs w:val="24"/>
        </w:rPr>
      </w:pPr>
    </w:p>
    <w:p w14:paraId="1A7CFAA5" w14:textId="562E7D49" w:rsidR="00FF0402" w:rsidRPr="00A070F1" w:rsidRDefault="00A070F1" w:rsidP="00A070F1">
      <w:pPr>
        <w:pStyle w:val="a4"/>
        <w:numPr>
          <w:ilvl w:val="0"/>
          <w:numId w:val="4"/>
        </w:numPr>
        <w:ind w:leftChars="0"/>
        <w:rPr>
          <w:rFonts w:ascii="標楷體" w:eastAsia="標楷體" w:hAnsi="標楷體"/>
          <w:b/>
          <w:bCs/>
          <w:sz w:val="28"/>
          <w:szCs w:val="24"/>
        </w:rPr>
      </w:pPr>
      <w:r w:rsidRPr="00A070F1">
        <w:rPr>
          <w:rFonts w:ascii="標楷體" w:eastAsia="標楷體" w:hAnsi="標楷體" w:hint="eastAsia"/>
          <w:b/>
          <w:bCs/>
          <w:sz w:val="28"/>
          <w:szCs w:val="24"/>
        </w:rPr>
        <w:t>宣傳圖文</w:t>
      </w:r>
    </w:p>
    <w:p w14:paraId="2BFC4F02" w14:textId="77777777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Segoe UI Emoji" w:eastAsia="標楷體" w:hAnsi="Segoe UI Emoji" w:cs="Segoe UI Emoji"/>
          <w:sz w:val="28"/>
          <w:szCs w:val="24"/>
        </w:rPr>
        <w:t>📢📢</w:t>
      </w:r>
      <w:r w:rsidRPr="00E21B8A">
        <w:rPr>
          <w:rFonts w:ascii="標楷體" w:eastAsia="標楷體" w:hAnsi="標楷體" w:hint="eastAsia"/>
          <w:sz w:val="28"/>
          <w:szCs w:val="24"/>
        </w:rPr>
        <w:t>桃園市【台語說故事】系列活動正式開跑！</w:t>
      </w:r>
    </w:p>
    <w:p w14:paraId="5ED2BC3D" w14:textId="77777777" w:rsidR="00E21B8A" w:rsidRDefault="00E21B8A" w:rsidP="00E21B8A">
      <w:pPr>
        <w:pStyle w:val="a4"/>
        <w:spacing w:line="500" w:lineRule="exact"/>
        <w:rPr>
          <w:rFonts w:ascii="標楷體" w:eastAsia="標楷體" w:hAnsi="標楷體"/>
          <w:sz w:val="28"/>
          <w:szCs w:val="24"/>
        </w:rPr>
      </w:pPr>
    </w:p>
    <w:p w14:paraId="096FB8D3" w14:textId="512E073F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標楷體" w:eastAsia="標楷體" w:hAnsi="標楷體" w:hint="eastAsia"/>
          <w:sz w:val="28"/>
          <w:szCs w:val="24"/>
        </w:rPr>
        <w:t>透過台語故事分享，將孩子們帶入生動有趣的台語世界！本次活動走進</w:t>
      </w:r>
      <w:proofErr w:type="gramStart"/>
      <w:r w:rsidRPr="00E21B8A">
        <w:rPr>
          <w:rFonts w:ascii="標楷體" w:eastAsia="標楷體" w:hAnsi="標楷體" w:hint="eastAsia"/>
          <w:sz w:val="28"/>
          <w:szCs w:val="24"/>
        </w:rPr>
        <w:t>14個場</w:t>
      </w:r>
      <w:proofErr w:type="gramEnd"/>
      <w:r w:rsidRPr="00E21B8A">
        <w:rPr>
          <w:rFonts w:ascii="標楷體" w:eastAsia="標楷體" w:hAnsi="標楷體" w:hint="eastAsia"/>
          <w:sz w:val="28"/>
          <w:szCs w:val="24"/>
        </w:rPr>
        <w:t>館，安排多達28場次，讓孩子們在輕鬆愉快的環境中學習台語~</w:t>
      </w:r>
    </w:p>
    <w:p w14:paraId="0560ECC0" w14:textId="77777777" w:rsidR="00E21B8A" w:rsidRDefault="00E21B8A" w:rsidP="00E21B8A">
      <w:pPr>
        <w:pStyle w:val="a4"/>
        <w:spacing w:line="500" w:lineRule="exact"/>
        <w:rPr>
          <w:rFonts w:ascii="Segoe UI Emoji" w:eastAsia="標楷體" w:hAnsi="Segoe UI Emoji" w:cs="Segoe UI Emoji"/>
          <w:sz w:val="28"/>
          <w:szCs w:val="24"/>
        </w:rPr>
      </w:pPr>
    </w:p>
    <w:p w14:paraId="1E1239DE" w14:textId="558C608D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Segoe UI Emoji" w:eastAsia="標楷體" w:hAnsi="Segoe UI Emoji" w:cs="Segoe UI Emoji"/>
          <w:sz w:val="28"/>
          <w:szCs w:val="24"/>
        </w:rPr>
        <w:t>✨</w:t>
      </w:r>
      <w:r w:rsidRPr="00E21B8A">
        <w:rPr>
          <w:rFonts w:ascii="標楷體" w:eastAsia="標楷體" w:hAnsi="標楷體"/>
          <w:sz w:val="28"/>
          <w:szCs w:val="24"/>
        </w:rPr>
        <w:t xml:space="preserve"> </w:t>
      </w:r>
      <w:r w:rsidRPr="00E21B8A">
        <w:rPr>
          <w:rFonts w:ascii="標楷體" w:eastAsia="標楷體" w:hAnsi="標楷體" w:hint="eastAsia"/>
          <w:sz w:val="28"/>
          <w:szCs w:val="24"/>
        </w:rPr>
        <w:t>特色活動亮點</w:t>
      </w:r>
      <w:r w:rsidRPr="00E21B8A">
        <w:rPr>
          <w:rFonts w:ascii="標楷體" w:eastAsia="標楷體" w:hAnsi="標楷體"/>
          <w:sz w:val="28"/>
          <w:szCs w:val="24"/>
        </w:rPr>
        <w:t xml:space="preserve"> </w:t>
      </w:r>
      <w:r w:rsidRPr="00E21B8A">
        <w:rPr>
          <w:rFonts w:ascii="Segoe UI Emoji" w:eastAsia="標楷體" w:hAnsi="Segoe UI Emoji" w:cs="Segoe UI Emoji"/>
          <w:sz w:val="28"/>
          <w:szCs w:val="24"/>
        </w:rPr>
        <w:t>✨</w:t>
      </w:r>
      <w:r w:rsidRPr="00E21B8A">
        <w:rPr>
          <w:rFonts w:ascii="標楷體" w:eastAsia="標楷體" w:hAnsi="標楷體"/>
          <w:sz w:val="28"/>
          <w:szCs w:val="24"/>
        </w:rPr>
        <w:t xml:space="preserve"> </w:t>
      </w:r>
    </w:p>
    <w:p w14:paraId="3C42AA81" w14:textId="51427136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Segoe UI Emoji" w:eastAsia="標楷體" w:hAnsi="Segoe UI Emoji" w:cs="Segoe UI Emoji"/>
          <w:sz w:val="28"/>
          <w:szCs w:val="24"/>
        </w:rPr>
        <w:t>📖</w:t>
      </w:r>
      <w:r w:rsidR="00626A7A">
        <w:rPr>
          <w:rFonts w:ascii="標楷體" w:eastAsia="標楷體" w:hAnsi="標楷體" w:hint="eastAsia"/>
          <w:sz w:val="28"/>
          <w:szCs w:val="24"/>
        </w:rPr>
        <w:t xml:space="preserve"> </w:t>
      </w:r>
      <w:r w:rsidRPr="00E21B8A">
        <w:rPr>
          <w:rFonts w:ascii="標楷體" w:eastAsia="標楷體" w:hAnsi="標楷體" w:hint="eastAsia"/>
          <w:sz w:val="28"/>
          <w:szCs w:val="24"/>
        </w:rPr>
        <w:t>透過動物保護故事，以及生動的方式讓孩子了解動物平權的重要意涵！</w:t>
      </w:r>
    </w:p>
    <w:p w14:paraId="6493DAD2" w14:textId="54C9941C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Segoe UI Emoji" w:eastAsia="標楷體" w:hAnsi="Segoe UI Emoji" w:cs="Segoe UI Emoji"/>
          <w:sz w:val="28"/>
          <w:szCs w:val="24"/>
        </w:rPr>
        <w:t>📖</w:t>
      </w:r>
      <w:r w:rsidRPr="00E21B8A">
        <w:rPr>
          <w:rFonts w:ascii="標楷體" w:eastAsia="標楷體" w:hAnsi="標楷體" w:hint="eastAsia"/>
          <w:sz w:val="28"/>
          <w:szCs w:val="24"/>
        </w:rPr>
        <w:t xml:space="preserve"> 沉浸式學習：透過故事繪本、親子遊戲、手指</w:t>
      </w:r>
      <w:proofErr w:type="gramStart"/>
      <w:r w:rsidRPr="00E21B8A">
        <w:rPr>
          <w:rFonts w:ascii="標楷體" w:eastAsia="標楷體" w:hAnsi="標楷體" w:hint="eastAsia"/>
          <w:sz w:val="28"/>
          <w:szCs w:val="24"/>
        </w:rPr>
        <w:t>謠</w:t>
      </w:r>
      <w:proofErr w:type="gramEnd"/>
      <w:r w:rsidRPr="00E21B8A">
        <w:rPr>
          <w:rFonts w:ascii="標楷體" w:eastAsia="標楷體" w:hAnsi="標楷體" w:hint="eastAsia"/>
          <w:sz w:val="28"/>
          <w:szCs w:val="24"/>
        </w:rPr>
        <w:t>、兒歌律動，讓孩子自然吸收台語，快樂學習，收穫滿滿！</w:t>
      </w:r>
    </w:p>
    <w:p w14:paraId="7A74FAA1" w14:textId="6DDD568F" w:rsidR="00E21B8A" w:rsidRDefault="00E21B8A" w:rsidP="00E21B8A">
      <w:pPr>
        <w:pStyle w:val="a4"/>
        <w:spacing w:line="500" w:lineRule="exact"/>
        <w:rPr>
          <w:rFonts w:ascii="標楷體" w:eastAsia="標楷體" w:hAnsi="標楷體"/>
          <w:sz w:val="28"/>
          <w:szCs w:val="24"/>
        </w:rPr>
      </w:pPr>
    </w:p>
    <w:p w14:paraId="173EA0D4" w14:textId="605C3BF9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標楷體" w:eastAsia="標楷體" w:hAnsi="標楷體" w:hint="eastAsia"/>
          <w:sz w:val="28"/>
          <w:szCs w:val="24"/>
        </w:rPr>
        <w:t>爸爸媽媽快帶著小朋友</w:t>
      </w:r>
      <w:proofErr w:type="gramStart"/>
      <w:r w:rsidRPr="00E21B8A">
        <w:rPr>
          <w:rFonts w:ascii="標楷體" w:eastAsia="標楷體" w:hAnsi="標楷體" w:hint="eastAsia"/>
          <w:sz w:val="28"/>
          <w:szCs w:val="24"/>
        </w:rPr>
        <w:t>一</w:t>
      </w:r>
      <w:proofErr w:type="gramEnd"/>
      <w:r w:rsidRPr="00E21B8A">
        <w:rPr>
          <w:rFonts w:ascii="標楷體" w:eastAsia="標楷體" w:hAnsi="標楷體" w:hint="eastAsia"/>
          <w:sz w:val="28"/>
          <w:szCs w:val="24"/>
        </w:rPr>
        <w:t>起來感受台語的魅力吧！</w:t>
      </w:r>
    </w:p>
    <w:p w14:paraId="58ACA621" w14:textId="51CDB2FA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Segoe UI Emoji" w:eastAsia="標楷體" w:hAnsi="Segoe UI Emoji" w:cs="Segoe UI Emoji"/>
          <w:sz w:val="28"/>
          <w:szCs w:val="24"/>
        </w:rPr>
        <w:t>📍</w:t>
      </w:r>
      <w:r w:rsidRPr="00E21B8A">
        <w:rPr>
          <w:rFonts w:ascii="標楷體" w:eastAsia="標楷體" w:hAnsi="標楷體" w:hint="eastAsia"/>
          <w:sz w:val="28"/>
          <w:szCs w:val="24"/>
        </w:rPr>
        <w:t xml:space="preserve"> 點擊報名：https://forms.gle/Ymjc4tWtmYdsUmYV8</w:t>
      </w:r>
    </w:p>
    <w:p w14:paraId="02D401CB" w14:textId="7D962474" w:rsidR="00E21B8A" w:rsidRDefault="00E21B8A" w:rsidP="00E21B8A">
      <w:pPr>
        <w:pStyle w:val="a4"/>
        <w:spacing w:line="500" w:lineRule="exact"/>
        <w:rPr>
          <w:rFonts w:ascii="標楷體" w:eastAsia="標楷體" w:hAnsi="標楷體"/>
          <w:sz w:val="28"/>
          <w:szCs w:val="24"/>
        </w:rPr>
      </w:pPr>
    </w:p>
    <w:p w14:paraId="726E13E8" w14:textId="26DFEEC4" w:rsidR="00E21B8A" w:rsidRPr="00E21B8A" w:rsidRDefault="00E21B8A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E21B8A">
        <w:rPr>
          <w:rFonts w:ascii="標楷體" w:eastAsia="標楷體" w:hAnsi="標楷體" w:hint="eastAsia"/>
          <w:sz w:val="28"/>
          <w:szCs w:val="24"/>
        </w:rPr>
        <w:t>#文化部國家語言整體發展方案支持</w:t>
      </w:r>
    </w:p>
    <w:p w14:paraId="3F44D53F" w14:textId="528B7491" w:rsidR="002D2C42" w:rsidRDefault="00500B0E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anchor distT="0" distB="0" distL="114300" distR="114300" simplePos="0" relativeHeight="251659264" behindDoc="0" locked="0" layoutInCell="1" allowOverlap="1" wp14:anchorId="475AFB74" wp14:editId="68DE90B8">
            <wp:simplePos x="0" y="0"/>
            <wp:positionH relativeFrom="column">
              <wp:posOffset>2876550</wp:posOffset>
            </wp:positionH>
            <wp:positionV relativeFrom="paragraph">
              <wp:posOffset>654050</wp:posOffset>
            </wp:positionV>
            <wp:extent cx="2544445" cy="3599815"/>
            <wp:effectExtent l="0" t="0" r="8255" b="635"/>
            <wp:wrapTopAndBottom/>
            <wp:docPr id="213516301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63012" name="圖片 21351630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B8A" w:rsidRPr="00E21B8A">
        <w:rPr>
          <w:rFonts w:ascii="標楷體" w:eastAsia="標楷體" w:hAnsi="標楷體" w:hint="eastAsia"/>
          <w:sz w:val="28"/>
          <w:szCs w:val="24"/>
        </w:rPr>
        <w:t>#國家語言主流化</w:t>
      </w:r>
    </w:p>
    <w:p w14:paraId="1287AE20" w14:textId="2237D24C" w:rsidR="00C1513C" w:rsidRPr="002D2C42" w:rsidRDefault="00500B0E" w:rsidP="00E21B8A">
      <w:pPr>
        <w:spacing w:line="50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anchor distT="0" distB="0" distL="114300" distR="114300" simplePos="0" relativeHeight="251658240" behindDoc="0" locked="0" layoutInCell="1" allowOverlap="1" wp14:anchorId="37F54D2E" wp14:editId="4B03B90A">
            <wp:simplePos x="0" y="0"/>
            <wp:positionH relativeFrom="column">
              <wp:posOffset>0</wp:posOffset>
            </wp:positionH>
            <wp:positionV relativeFrom="paragraph">
              <wp:posOffset>365125</wp:posOffset>
            </wp:positionV>
            <wp:extent cx="2544924" cy="3600000"/>
            <wp:effectExtent l="0" t="0" r="8255" b="635"/>
            <wp:wrapTopAndBottom/>
            <wp:docPr id="1892901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9017" name="圖片 189290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92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513C" w:rsidRPr="002D2C42" w:rsidSect="00FF04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B6B65"/>
    <w:multiLevelType w:val="hybridMultilevel"/>
    <w:tmpl w:val="7CE03F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B096CC9"/>
    <w:multiLevelType w:val="hybridMultilevel"/>
    <w:tmpl w:val="FE1E5E24"/>
    <w:lvl w:ilvl="0" w:tplc="02D4E9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627F77"/>
    <w:multiLevelType w:val="hybridMultilevel"/>
    <w:tmpl w:val="AE5EC040"/>
    <w:lvl w:ilvl="0" w:tplc="3A2E45E4">
      <w:start w:val="2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38B7BE4"/>
    <w:multiLevelType w:val="hybridMultilevel"/>
    <w:tmpl w:val="B89AA18A"/>
    <w:lvl w:ilvl="0" w:tplc="C19AC15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09938130">
    <w:abstractNumId w:val="0"/>
  </w:num>
  <w:num w:numId="2" w16cid:durableId="645163660">
    <w:abstractNumId w:val="1"/>
  </w:num>
  <w:num w:numId="3" w16cid:durableId="316961236">
    <w:abstractNumId w:val="2"/>
  </w:num>
  <w:num w:numId="4" w16cid:durableId="565604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79"/>
    <w:rsid w:val="00073328"/>
    <w:rsid w:val="000E34E8"/>
    <w:rsid w:val="00213A28"/>
    <w:rsid w:val="002D2C42"/>
    <w:rsid w:val="003D562A"/>
    <w:rsid w:val="004E64BC"/>
    <w:rsid w:val="00500B0E"/>
    <w:rsid w:val="00626A7A"/>
    <w:rsid w:val="006F4032"/>
    <w:rsid w:val="00747945"/>
    <w:rsid w:val="007A4DDE"/>
    <w:rsid w:val="007D07F7"/>
    <w:rsid w:val="007D494E"/>
    <w:rsid w:val="007F2B62"/>
    <w:rsid w:val="008412A0"/>
    <w:rsid w:val="00A02963"/>
    <w:rsid w:val="00A070F1"/>
    <w:rsid w:val="00A12814"/>
    <w:rsid w:val="00AA586F"/>
    <w:rsid w:val="00B0148C"/>
    <w:rsid w:val="00C1513C"/>
    <w:rsid w:val="00C82B79"/>
    <w:rsid w:val="00E21B8A"/>
    <w:rsid w:val="00FF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D659F"/>
  <w15:chartTrackingRefBased/>
  <w15:docId w15:val="{BCA33B22-1020-45C9-A170-C58A5EB0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0402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FF04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9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955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6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7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0645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2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鄭霈瀅</dc:creator>
  <cp:keywords/>
  <dc:description/>
  <cp:lastModifiedBy>鄭霈瀅</cp:lastModifiedBy>
  <cp:revision>11</cp:revision>
  <dcterms:created xsi:type="dcterms:W3CDTF">2024-11-01T02:21:00Z</dcterms:created>
  <dcterms:modified xsi:type="dcterms:W3CDTF">2024-11-12T05:46:00Z</dcterms:modified>
</cp:coreProperties>
</file>