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A3" w:rsidRPr="005F423B" w:rsidRDefault="00942AC9" w:rsidP="005F423B">
      <w:pPr>
        <w:jc w:val="center"/>
        <w:rPr>
          <w:rFonts w:ascii="書法家中楷體" w:eastAsia="書法家中楷體" w:hint="eastAsia"/>
          <w:b/>
          <w:sz w:val="110"/>
          <w:szCs w:val="110"/>
        </w:rPr>
      </w:pPr>
      <w:r w:rsidRPr="005F423B">
        <w:rPr>
          <w:rFonts w:ascii="書法家中楷體" w:eastAsia="書法家中楷體" w:hint="eastAsia"/>
          <w:b/>
          <w:sz w:val="110"/>
          <w:szCs w:val="110"/>
        </w:rPr>
        <w:t>《</w:t>
      </w:r>
      <w:r w:rsidRPr="005F423B">
        <w:rPr>
          <w:rFonts w:ascii="書法家中楷體" w:eastAsia="書法家中楷體" w:hint="eastAsia"/>
          <w:b/>
          <w:color w:val="000000" w:themeColor="text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選書封校公告</w:t>
      </w:r>
      <w:r w:rsidRPr="005F423B">
        <w:rPr>
          <w:rFonts w:ascii="書法家中楷體" w:eastAsia="書法家中楷體" w:hint="eastAsia"/>
          <w:b/>
          <w:sz w:val="110"/>
          <w:szCs w:val="110"/>
        </w:rPr>
        <w:t>》</w:t>
      </w:r>
    </w:p>
    <w:p w:rsidR="00942AC9" w:rsidRPr="005F423B" w:rsidRDefault="00942AC9" w:rsidP="00942AC9">
      <w:pPr>
        <w:rPr>
          <w:rFonts w:ascii="書法家中楷體" w:eastAsia="書法家中楷體" w:hint="eastAsia"/>
          <w:sz w:val="40"/>
          <w:szCs w:val="40"/>
        </w:rPr>
      </w:pPr>
    </w:p>
    <w:p w:rsidR="005F423B" w:rsidRPr="005F423B" w:rsidRDefault="00942AC9" w:rsidP="005F423B">
      <w:pPr>
        <w:pStyle w:val="a9"/>
        <w:numPr>
          <w:ilvl w:val="0"/>
          <w:numId w:val="1"/>
        </w:numPr>
        <w:ind w:leftChars="0"/>
        <w:jc w:val="both"/>
        <w:rPr>
          <w:rFonts w:ascii="書法家中楷體" w:eastAsia="書法家中楷體" w:hAnsiTheme="minorEastAsia" w:hint="eastAsia"/>
          <w:sz w:val="60"/>
          <w:szCs w:val="60"/>
        </w:rPr>
      </w:pPr>
      <w:r w:rsidRPr="005F423B">
        <w:rPr>
          <w:rFonts w:ascii="書法家中楷體" w:eastAsia="書法家中楷體" w:hAnsiTheme="minorEastAsia" w:hint="eastAsia"/>
          <w:sz w:val="60"/>
          <w:szCs w:val="60"/>
        </w:rPr>
        <w:t>本校</w:t>
      </w:r>
      <w:r w:rsidRPr="005F423B">
        <w:rPr>
          <w:rFonts w:ascii="書法家中楷體" w:eastAsia="書法家中楷體" w:hAnsiTheme="minorEastAsia" w:hint="eastAsia"/>
          <w:b/>
          <w:sz w:val="60"/>
          <w:szCs w:val="60"/>
        </w:rPr>
        <w:t>1</w:t>
      </w:r>
      <w:r w:rsidR="00E131E6" w:rsidRPr="005F423B">
        <w:rPr>
          <w:rFonts w:ascii="書法家中楷體" w:eastAsia="書法家中楷體" w:hAnsiTheme="minorEastAsia" w:hint="eastAsia"/>
          <w:b/>
          <w:sz w:val="60"/>
          <w:szCs w:val="60"/>
        </w:rPr>
        <w:t>1</w:t>
      </w:r>
      <w:r w:rsidR="005F423B" w:rsidRPr="005F423B">
        <w:rPr>
          <w:rFonts w:ascii="書法家中楷體" w:eastAsia="書法家中楷體" w:hAnsiTheme="minorEastAsia" w:hint="eastAsia"/>
          <w:b/>
          <w:sz w:val="60"/>
          <w:szCs w:val="60"/>
        </w:rPr>
        <w:t>3</w:t>
      </w:r>
      <w:r w:rsidRPr="005F423B">
        <w:rPr>
          <w:rFonts w:ascii="書法家中楷體" w:eastAsia="書法家中楷體" w:hAnsiTheme="minorEastAsia" w:hint="eastAsia"/>
          <w:sz w:val="60"/>
          <w:szCs w:val="60"/>
        </w:rPr>
        <w:t>學年度教科書評選</w:t>
      </w:r>
      <w:r w:rsidR="005F423B" w:rsidRPr="005F423B">
        <w:rPr>
          <w:rFonts w:ascii="書法家中楷體" w:eastAsia="書法家中楷體" w:hAnsiTheme="minorEastAsia" w:hint="eastAsia"/>
          <w:sz w:val="60"/>
          <w:szCs w:val="60"/>
        </w:rPr>
        <w:t>時</w:t>
      </w:r>
      <w:r w:rsidRPr="005F423B">
        <w:rPr>
          <w:rFonts w:ascii="書法家中楷體" w:eastAsia="書法家中楷體" w:hAnsiTheme="minorEastAsia" w:hint="eastAsia"/>
          <w:sz w:val="60"/>
          <w:szCs w:val="60"/>
        </w:rPr>
        <w:t>程：</w:t>
      </w:r>
      <w:r w:rsidR="005F423B" w:rsidRPr="005F423B">
        <w:rPr>
          <w:rFonts w:ascii="書法家中楷體" w:eastAsia="書法家中楷體" w:hAnsiTheme="minorEastAsia" w:hint="eastAsia"/>
          <w:sz w:val="60"/>
          <w:szCs w:val="60"/>
        </w:rPr>
        <w:t xml:space="preserve"> </w:t>
      </w:r>
      <w:r w:rsidR="005F423B" w:rsidRPr="005F423B">
        <w:rPr>
          <w:rFonts w:ascii="書法家中楷體" w:eastAsia="書法家中楷體" w:hAnsiTheme="minorEastAsia" w:hint="eastAsia"/>
          <w:sz w:val="60"/>
          <w:szCs w:val="60"/>
        </w:rPr>
        <w:br/>
      </w:r>
      <w:r w:rsidR="008D5848"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5</w:t>
      </w:r>
      <w:r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/</w:t>
      </w:r>
      <w:r w:rsidR="00E131E6"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7</w:t>
      </w:r>
      <w:r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(</w:t>
      </w:r>
      <w:proofErr w:type="gramStart"/>
      <w:r w:rsidR="005F423B"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一</w:t>
      </w:r>
      <w:proofErr w:type="gramEnd"/>
      <w:r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)開始</w:t>
      </w:r>
      <w:r w:rsidRPr="005F423B">
        <w:rPr>
          <w:rFonts w:ascii="書法家中楷體" w:eastAsia="書法家中楷體" w:hAnsiTheme="minorEastAsia" w:hint="eastAsia"/>
          <w:sz w:val="60"/>
          <w:szCs w:val="60"/>
        </w:rPr>
        <w:t>。</w:t>
      </w:r>
    </w:p>
    <w:p w:rsidR="005F423B" w:rsidRPr="005F423B" w:rsidRDefault="00942AC9" w:rsidP="005F423B">
      <w:pPr>
        <w:pStyle w:val="a9"/>
        <w:numPr>
          <w:ilvl w:val="0"/>
          <w:numId w:val="1"/>
        </w:numPr>
        <w:ind w:leftChars="0"/>
        <w:jc w:val="both"/>
        <w:rPr>
          <w:rFonts w:ascii="書法家中楷體" w:eastAsia="書法家中楷體" w:hAnsiTheme="minorEastAsia" w:hint="eastAsia"/>
          <w:sz w:val="60"/>
          <w:szCs w:val="60"/>
        </w:rPr>
      </w:pPr>
      <w:r w:rsidRPr="005F423B">
        <w:rPr>
          <w:rFonts w:ascii="書法家中楷體" w:eastAsia="書法家中楷體" w:hint="eastAsia"/>
          <w:sz w:val="60"/>
          <w:szCs w:val="60"/>
        </w:rPr>
        <w:t>當天起即</w:t>
      </w:r>
      <w:proofErr w:type="gramStart"/>
      <w:r w:rsidRPr="005F423B">
        <w:rPr>
          <w:rFonts w:ascii="書法家中楷體" w:eastAsia="書法家中楷體" w:hint="eastAsia"/>
          <w:sz w:val="60"/>
          <w:szCs w:val="60"/>
        </w:rPr>
        <w:t>開始封校</w:t>
      </w:r>
      <w:proofErr w:type="gramEnd"/>
      <w:r w:rsidRPr="005F423B">
        <w:rPr>
          <w:rFonts w:ascii="書法家中楷體" w:eastAsia="書法家中楷體" w:hint="eastAsia"/>
          <w:sz w:val="60"/>
          <w:szCs w:val="60"/>
        </w:rPr>
        <w:t>，屆時與選書相</w:t>
      </w:r>
      <w:r w:rsidR="005F423B" w:rsidRPr="005F423B">
        <w:rPr>
          <w:rFonts w:ascii="書法家中楷體" w:eastAsia="書法家中楷體" w:hint="eastAsia"/>
          <w:sz w:val="60"/>
          <w:szCs w:val="60"/>
        </w:rPr>
        <w:br/>
      </w:r>
      <w:r w:rsidRPr="005F423B">
        <w:rPr>
          <w:rFonts w:ascii="書法家中楷體" w:eastAsia="書法家中楷體" w:hint="eastAsia"/>
          <w:sz w:val="60"/>
          <w:szCs w:val="60"/>
        </w:rPr>
        <w:t>關之各家業務均無法進入校園服務</w:t>
      </w:r>
      <w:r w:rsidR="008D5848" w:rsidRPr="005F423B">
        <w:rPr>
          <w:rFonts w:ascii="書法家中楷體" w:eastAsia="書法家中楷體" w:hAnsiTheme="minorEastAsia" w:hint="eastAsia"/>
          <w:sz w:val="60"/>
          <w:szCs w:val="60"/>
        </w:rPr>
        <w:t>至</w:t>
      </w:r>
      <w:r w:rsidR="005F423B"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5</w:t>
      </w:r>
      <w:r w:rsidR="008D5848"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/</w:t>
      </w:r>
      <w:r w:rsidR="00E131E6"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2</w:t>
      </w:r>
      <w:r w:rsidR="005F423B"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2</w:t>
      </w:r>
      <w:r w:rsidR="00E861B9"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(三)</w:t>
      </w:r>
      <w:r w:rsidR="008D5848" w:rsidRPr="005F423B">
        <w:rPr>
          <w:rFonts w:ascii="書法家中楷體" w:eastAsia="書法家中楷體" w:hAnsiTheme="minorEastAsia" w:hint="eastAsia"/>
          <w:b/>
          <w:sz w:val="60"/>
          <w:szCs w:val="60"/>
          <w:shd w:val="pct15" w:color="auto" w:fill="FFFFFF"/>
        </w:rPr>
        <w:t>止</w:t>
      </w:r>
      <w:r w:rsidRPr="005F423B">
        <w:rPr>
          <w:rFonts w:ascii="書法家中楷體" w:eastAsia="書法家中楷體" w:hAnsiTheme="minorEastAsia" w:hint="eastAsia"/>
          <w:sz w:val="60"/>
          <w:szCs w:val="60"/>
        </w:rPr>
        <w:t>。</w:t>
      </w:r>
    </w:p>
    <w:p w:rsidR="005F423B" w:rsidRPr="005F423B" w:rsidRDefault="00942AC9" w:rsidP="00942AC9">
      <w:pPr>
        <w:pStyle w:val="a9"/>
        <w:numPr>
          <w:ilvl w:val="0"/>
          <w:numId w:val="1"/>
        </w:numPr>
        <w:ind w:leftChars="0"/>
        <w:rPr>
          <w:rFonts w:ascii="書法家中楷體" w:eastAsia="書法家中楷體" w:hAnsiTheme="minorEastAsia" w:hint="eastAsia"/>
          <w:sz w:val="60"/>
          <w:szCs w:val="60"/>
        </w:rPr>
      </w:pPr>
      <w:r w:rsidRPr="005F423B">
        <w:rPr>
          <w:rFonts w:ascii="書法家中楷體" w:eastAsia="書法家中楷體" w:hint="eastAsia"/>
          <w:sz w:val="60"/>
          <w:szCs w:val="60"/>
        </w:rPr>
        <w:t>此期間若欲將教學相關資料交給老師，煩請警衛室同仁代收，會</w:t>
      </w:r>
      <w:r w:rsidR="008A106D">
        <w:rPr>
          <w:rFonts w:ascii="書法家中楷體" w:eastAsia="書法家中楷體" w:hint="eastAsia"/>
          <w:sz w:val="60"/>
          <w:szCs w:val="60"/>
        </w:rPr>
        <w:t>再</w:t>
      </w:r>
      <w:r w:rsidRPr="005F423B">
        <w:rPr>
          <w:rFonts w:ascii="書法家中楷體" w:eastAsia="書法家中楷體" w:hint="eastAsia"/>
          <w:sz w:val="60"/>
          <w:szCs w:val="60"/>
        </w:rPr>
        <w:t>通知老師領取。</w:t>
      </w:r>
    </w:p>
    <w:p w:rsidR="00641FC4" w:rsidRPr="005F423B" w:rsidRDefault="00942AC9" w:rsidP="00942AC9">
      <w:pPr>
        <w:pStyle w:val="a9"/>
        <w:numPr>
          <w:ilvl w:val="0"/>
          <w:numId w:val="1"/>
        </w:numPr>
        <w:ind w:leftChars="0"/>
        <w:rPr>
          <w:rFonts w:ascii="書法家中楷體" w:eastAsia="書法家中楷體" w:hAnsiTheme="minorEastAsia" w:hint="eastAsia"/>
          <w:sz w:val="60"/>
          <w:szCs w:val="60"/>
        </w:rPr>
      </w:pPr>
      <w:r w:rsidRPr="005F423B">
        <w:rPr>
          <w:rFonts w:ascii="書法家中楷體" w:eastAsia="書法家中楷體" w:hint="eastAsia"/>
          <w:sz w:val="60"/>
          <w:szCs w:val="60"/>
        </w:rPr>
        <w:t>如有相關問題請洽</w:t>
      </w:r>
      <w:r w:rsidR="00641FC4" w:rsidRPr="005F423B">
        <w:rPr>
          <w:rFonts w:ascii="書法家中楷體" w:eastAsia="書法家中楷體" w:hAnsi="微軟正黑體" w:cs="微軟正黑體" w:hint="eastAsia"/>
          <w:sz w:val="60"/>
          <w:szCs w:val="60"/>
        </w:rPr>
        <w:t>教務處</w:t>
      </w:r>
      <w:r w:rsidR="005F423B" w:rsidRPr="005F423B">
        <w:rPr>
          <w:rFonts w:ascii="書法家中楷體" w:eastAsia="書法家中楷體" w:hint="eastAsia"/>
          <w:sz w:val="60"/>
          <w:szCs w:val="60"/>
        </w:rPr>
        <w:t>註冊</w:t>
      </w:r>
      <w:r w:rsidRPr="005F423B">
        <w:rPr>
          <w:rFonts w:ascii="書法家中楷體" w:eastAsia="書法家中楷體" w:hint="eastAsia"/>
          <w:sz w:val="60"/>
          <w:szCs w:val="60"/>
        </w:rPr>
        <w:t>組</w:t>
      </w:r>
    </w:p>
    <w:p w:rsidR="00942AC9" w:rsidRPr="005F423B" w:rsidRDefault="005F423B">
      <w:pPr>
        <w:rPr>
          <w:rFonts w:ascii="書法家中楷體" w:eastAsia="書法家中楷體" w:hint="eastAsia"/>
          <w:sz w:val="60"/>
          <w:szCs w:val="60"/>
        </w:rPr>
      </w:pPr>
      <w:r w:rsidRPr="005F423B">
        <w:rPr>
          <w:rFonts w:ascii="書法家中楷體" w:eastAsia="書法家中楷體" w:hint="eastAsia"/>
          <w:sz w:val="60"/>
          <w:szCs w:val="60"/>
        </w:rPr>
        <w:t xml:space="preserve"> </w:t>
      </w:r>
      <w:r>
        <w:rPr>
          <w:rFonts w:ascii="書法家中楷體" w:eastAsia="書法家中楷體"/>
          <w:sz w:val="60"/>
          <w:szCs w:val="60"/>
        </w:rPr>
        <w:t xml:space="preserve"> </w:t>
      </w:r>
      <w:r w:rsidRPr="005F423B">
        <w:rPr>
          <w:rFonts w:ascii="書法家中楷體" w:eastAsia="書法家中楷體" w:hint="eastAsia"/>
          <w:sz w:val="60"/>
          <w:szCs w:val="60"/>
          <w:u w:val="single"/>
        </w:rPr>
        <w:t>鄒</w:t>
      </w:r>
      <w:r w:rsidR="00942AC9" w:rsidRPr="005F423B">
        <w:rPr>
          <w:rFonts w:ascii="書法家中楷體" w:eastAsia="書法家中楷體" w:hint="eastAsia"/>
          <w:sz w:val="60"/>
          <w:szCs w:val="60"/>
        </w:rPr>
        <w:t>老師</w:t>
      </w:r>
      <w:r w:rsidR="00E046CA" w:rsidRPr="005F423B">
        <w:rPr>
          <w:rFonts w:ascii="書法家中楷體" w:eastAsia="書法家中楷體" w:hAnsi="Calibri" w:cs="Calibri" w:hint="eastAsia"/>
          <w:sz w:val="60"/>
          <w:szCs w:val="60"/>
        </w:rPr>
        <w:t xml:space="preserve"> </w:t>
      </w:r>
      <w:r>
        <w:rPr>
          <w:rFonts w:ascii="書法家中楷體" w:eastAsia="書法家中楷體" w:hAnsi="Calibri" w:cs="Calibri"/>
          <w:sz w:val="60"/>
          <w:szCs w:val="60"/>
        </w:rPr>
        <w:t>450-4034</w:t>
      </w:r>
      <w:r w:rsidR="00E046CA" w:rsidRPr="005F423B">
        <w:rPr>
          <w:rFonts w:ascii="書法家中楷體" w:eastAsia="書法家中楷體" w:hint="eastAsia"/>
          <w:sz w:val="60"/>
          <w:szCs w:val="60"/>
        </w:rPr>
        <w:t>分機21</w:t>
      </w:r>
      <w:r w:rsidRPr="005F423B">
        <w:rPr>
          <w:rFonts w:ascii="書法家中楷體" w:eastAsia="書法家中楷體" w:hint="eastAsia"/>
          <w:sz w:val="60"/>
          <w:szCs w:val="60"/>
        </w:rPr>
        <w:t>2</w:t>
      </w:r>
      <w:r w:rsidR="00942AC9" w:rsidRPr="005F423B">
        <w:rPr>
          <w:rFonts w:ascii="書法家中楷體" w:eastAsia="書法家中楷體" w:hint="eastAsia"/>
          <w:sz w:val="60"/>
          <w:szCs w:val="60"/>
        </w:rPr>
        <w:t>。</w:t>
      </w:r>
      <w:bookmarkStart w:id="0" w:name="_GoBack"/>
      <w:bookmarkEnd w:id="0"/>
      <w:r w:rsidR="00641FC4" w:rsidRPr="005F423B">
        <w:rPr>
          <w:rFonts w:ascii="書法家中楷體" w:eastAsia="書法家中楷體" w:hAnsi="Calibri" w:cs="Calibri" w:hint="eastAsia"/>
          <w:sz w:val="60"/>
          <w:szCs w:val="60"/>
        </w:rPr>
        <w:t xml:space="preserve">               </w:t>
      </w:r>
    </w:p>
    <w:sectPr w:rsidR="00942AC9" w:rsidRPr="005F423B" w:rsidSect="00641F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26" w:rsidRDefault="00487726" w:rsidP="00D72BC1">
      <w:r>
        <w:separator/>
      </w:r>
    </w:p>
  </w:endnote>
  <w:endnote w:type="continuationSeparator" w:id="0">
    <w:p w:rsidR="00487726" w:rsidRDefault="00487726" w:rsidP="00D7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26" w:rsidRDefault="00487726" w:rsidP="00D72BC1">
      <w:r>
        <w:separator/>
      </w:r>
    </w:p>
  </w:footnote>
  <w:footnote w:type="continuationSeparator" w:id="0">
    <w:p w:rsidR="00487726" w:rsidRDefault="00487726" w:rsidP="00D7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EFF"/>
    <w:multiLevelType w:val="hybridMultilevel"/>
    <w:tmpl w:val="15A270F2"/>
    <w:lvl w:ilvl="0" w:tplc="91340758">
      <w:start w:val="1"/>
      <w:numFmt w:val="decimal"/>
      <w:lvlText w:val="%1.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372F4"/>
    <w:multiLevelType w:val="hybridMultilevel"/>
    <w:tmpl w:val="8C82F388"/>
    <w:lvl w:ilvl="0" w:tplc="A154A4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C9"/>
    <w:rsid w:val="00145C77"/>
    <w:rsid w:val="00285961"/>
    <w:rsid w:val="003B3B15"/>
    <w:rsid w:val="00476273"/>
    <w:rsid w:val="00487726"/>
    <w:rsid w:val="005B69A3"/>
    <w:rsid w:val="005F423B"/>
    <w:rsid w:val="00641FC4"/>
    <w:rsid w:val="006B762D"/>
    <w:rsid w:val="008A106D"/>
    <w:rsid w:val="008A45EE"/>
    <w:rsid w:val="008D5848"/>
    <w:rsid w:val="00942AC9"/>
    <w:rsid w:val="00B8133E"/>
    <w:rsid w:val="00C554A0"/>
    <w:rsid w:val="00D15C9B"/>
    <w:rsid w:val="00D72BC1"/>
    <w:rsid w:val="00E046CA"/>
    <w:rsid w:val="00E131E6"/>
    <w:rsid w:val="00E861B9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EA26D"/>
  <w15:chartTrackingRefBased/>
  <w15:docId w15:val="{647F5AC9-7583-483B-9C05-241E52E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13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2B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2BC1"/>
    <w:rPr>
      <w:sz w:val="20"/>
      <w:szCs w:val="20"/>
    </w:rPr>
  </w:style>
  <w:style w:type="paragraph" w:styleId="a9">
    <w:name w:val="List Paragraph"/>
    <w:basedOn w:val="a"/>
    <w:uiPriority w:val="34"/>
    <w:qFormat/>
    <w:rsid w:val="005F42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2018-04-27T00:18:00Z</cp:lastPrinted>
  <dcterms:created xsi:type="dcterms:W3CDTF">2024-05-03T04:06:00Z</dcterms:created>
  <dcterms:modified xsi:type="dcterms:W3CDTF">2024-05-03T04:07:00Z</dcterms:modified>
</cp:coreProperties>
</file>